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A0" w:rsidRPr="00FB0D68" w:rsidRDefault="00367DA0" w:rsidP="00AA7BDA">
      <w:pPr>
        <w:pStyle w:val="1"/>
        <w:rPr>
          <w:sz w:val="24"/>
          <w:szCs w:val="24"/>
        </w:rPr>
      </w:pPr>
      <w:bookmarkStart w:id="0" w:name="sub1001882285"/>
      <w:r w:rsidRPr="00FB0D68">
        <w:rPr>
          <w:sz w:val="24"/>
          <w:szCs w:val="24"/>
        </w:rPr>
        <w:t>ДОГОВОР АРЕНДЫ</w:t>
      </w:r>
      <w:r w:rsidR="00FB0D68" w:rsidRPr="00FB0D68">
        <w:rPr>
          <w:sz w:val="24"/>
          <w:szCs w:val="24"/>
        </w:rPr>
        <w:t xml:space="preserve"> ПОМЕЩЕНИЯ</w:t>
      </w:r>
      <w:r w:rsidRPr="00FB0D68">
        <w:rPr>
          <w:sz w:val="24"/>
          <w:szCs w:val="24"/>
        </w:rPr>
        <w:t xml:space="preserve"> № </w:t>
      </w:r>
      <w:r w:rsidR="009D7258">
        <w:rPr>
          <w:sz w:val="24"/>
          <w:szCs w:val="24"/>
        </w:rPr>
        <w:t>___</w:t>
      </w:r>
      <w:r w:rsidR="00ED5E0B">
        <w:rPr>
          <w:sz w:val="24"/>
          <w:szCs w:val="24"/>
        </w:rPr>
        <w:t>/2</w:t>
      </w:r>
      <w:r w:rsidR="005B4932">
        <w:rPr>
          <w:sz w:val="24"/>
          <w:szCs w:val="24"/>
        </w:rPr>
        <w:t>5</w:t>
      </w:r>
      <w:r w:rsidR="00ED5E0B">
        <w:rPr>
          <w:sz w:val="24"/>
          <w:szCs w:val="24"/>
        </w:rPr>
        <w:t>-</w:t>
      </w:r>
      <w:r w:rsidR="007F745E" w:rsidRPr="00FB0D68">
        <w:rPr>
          <w:sz w:val="24"/>
          <w:szCs w:val="24"/>
        </w:rPr>
        <w:t>ЛК</w:t>
      </w:r>
    </w:p>
    <w:p w:rsidR="00AA7BDA" w:rsidRPr="00FB0D68" w:rsidRDefault="00AA7BDA" w:rsidP="00AA7BDA"/>
    <w:p w:rsidR="00AA7BDA" w:rsidRPr="00FB0D68" w:rsidRDefault="00AA7BDA" w:rsidP="00AA7BDA">
      <w:r w:rsidRPr="00FB0D68">
        <w:t>г. Алматы</w:t>
      </w:r>
      <w:r w:rsidRPr="00FB0D68">
        <w:tab/>
      </w:r>
      <w:r w:rsidRPr="00FB0D68">
        <w:tab/>
      </w:r>
      <w:r w:rsidRPr="00FB0D68">
        <w:tab/>
      </w:r>
      <w:r w:rsidRPr="00FB0D68">
        <w:tab/>
      </w:r>
      <w:r w:rsidRPr="00FB0D68">
        <w:tab/>
      </w:r>
      <w:r w:rsidRPr="00FB0D68">
        <w:tab/>
      </w:r>
      <w:r w:rsidRPr="00FB0D68">
        <w:tab/>
      </w:r>
      <w:r w:rsidR="00FB0D68">
        <w:tab/>
        <w:t xml:space="preserve">    </w:t>
      </w:r>
      <w:proofErr w:type="gramStart"/>
      <w:r w:rsidR="00FB0D68">
        <w:t xml:space="preserve">   </w:t>
      </w:r>
      <w:r w:rsidRPr="00FB0D68">
        <w:t>«</w:t>
      </w:r>
      <w:proofErr w:type="gramEnd"/>
      <w:r w:rsidR="009D7258">
        <w:t>___</w:t>
      </w:r>
      <w:r w:rsidRPr="00FB0D68">
        <w:t xml:space="preserve">» </w:t>
      </w:r>
      <w:r w:rsidR="009D7258">
        <w:t>_______</w:t>
      </w:r>
      <w:r w:rsidR="000103FA">
        <w:t xml:space="preserve"> 202</w:t>
      </w:r>
      <w:r w:rsidR="005B4932">
        <w:t>5</w:t>
      </w:r>
      <w:r w:rsidRPr="00FB0D68">
        <w:t xml:space="preserve"> года</w:t>
      </w:r>
    </w:p>
    <w:p w:rsidR="00AA7BDA" w:rsidRPr="00FB0D68" w:rsidRDefault="00AA7BDA" w:rsidP="00AA7BDA"/>
    <w:p w:rsidR="00367DA0" w:rsidRPr="00FB0D68" w:rsidRDefault="00FB0D68" w:rsidP="00AA7BDA">
      <w:pPr>
        <w:pStyle w:val="af0"/>
        <w:ind w:firstLine="567"/>
        <w:jc w:val="both"/>
        <w:rPr>
          <w:rFonts w:ascii="Times New Roman" w:hAnsi="Times New Roman"/>
          <w:sz w:val="24"/>
          <w:szCs w:val="24"/>
        </w:rPr>
      </w:pPr>
      <w:r w:rsidRPr="00FB0D68">
        <w:rPr>
          <w:rFonts w:ascii="Times New Roman" w:hAnsi="Times New Roman"/>
          <w:b/>
          <w:bCs/>
          <w:sz w:val="24"/>
          <w:szCs w:val="24"/>
        </w:rPr>
        <w:t xml:space="preserve">Акционерное общество </w:t>
      </w:r>
      <w:r w:rsidRPr="00FB0D68">
        <w:rPr>
          <w:rFonts w:ascii="Times New Roman" w:hAnsi="Times New Roman"/>
          <w:b/>
          <w:sz w:val="24"/>
          <w:szCs w:val="24"/>
        </w:rPr>
        <w:t>«</w:t>
      </w:r>
      <w:r w:rsidRPr="00FB0D68">
        <w:rPr>
          <w:rFonts w:ascii="Times New Roman" w:hAnsi="Times New Roman"/>
          <w:b/>
          <w:sz w:val="24"/>
          <w:szCs w:val="24"/>
          <w:lang w:val="en-US"/>
        </w:rPr>
        <w:t>Capital</w:t>
      </w:r>
      <w:r w:rsidRPr="00FB0D68">
        <w:rPr>
          <w:rFonts w:ascii="Times New Roman" w:hAnsi="Times New Roman"/>
          <w:b/>
          <w:sz w:val="24"/>
          <w:szCs w:val="24"/>
        </w:rPr>
        <w:t xml:space="preserve"> </w:t>
      </w:r>
      <w:r w:rsidRPr="00FB0D68">
        <w:rPr>
          <w:rFonts w:ascii="Times New Roman" w:hAnsi="Times New Roman"/>
          <w:b/>
          <w:sz w:val="24"/>
          <w:szCs w:val="24"/>
          <w:lang w:val="en-US"/>
        </w:rPr>
        <w:t>Bank</w:t>
      </w:r>
      <w:r w:rsidRPr="00FB0D68">
        <w:rPr>
          <w:rFonts w:ascii="Times New Roman" w:hAnsi="Times New Roman"/>
          <w:b/>
          <w:sz w:val="24"/>
          <w:szCs w:val="24"/>
        </w:rPr>
        <w:t xml:space="preserve"> </w:t>
      </w:r>
      <w:r w:rsidRPr="00FB0D68">
        <w:rPr>
          <w:rFonts w:ascii="Times New Roman" w:hAnsi="Times New Roman"/>
          <w:b/>
          <w:sz w:val="24"/>
          <w:szCs w:val="24"/>
          <w:lang w:val="en-US"/>
        </w:rPr>
        <w:t>Kazakhstan</w:t>
      </w:r>
      <w:r w:rsidRPr="00FB0D68">
        <w:rPr>
          <w:rFonts w:ascii="Times New Roman" w:hAnsi="Times New Roman"/>
          <w:b/>
          <w:sz w:val="24"/>
          <w:szCs w:val="24"/>
        </w:rPr>
        <w:t>»</w:t>
      </w:r>
      <w:r w:rsidRPr="00FB0D68">
        <w:rPr>
          <w:rFonts w:ascii="Times New Roman" w:hAnsi="Times New Roman"/>
          <w:b/>
          <w:bCs/>
          <w:sz w:val="24"/>
          <w:szCs w:val="24"/>
        </w:rPr>
        <w:t>,</w:t>
      </w:r>
      <w:r w:rsidRPr="00FB0D68">
        <w:rPr>
          <w:rFonts w:ascii="Times New Roman" w:hAnsi="Times New Roman"/>
          <w:sz w:val="24"/>
          <w:szCs w:val="24"/>
        </w:rPr>
        <w:t xml:space="preserve"> именуемое в дальнейшем «Арендодатель», в лице Председателя ликвидационной комиссии </w:t>
      </w:r>
      <w:proofErr w:type="spellStart"/>
      <w:r w:rsidR="005B4932">
        <w:rPr>
          <w:rFonts w:ascii="Times New Roman" w:hAnsi="Times New Roman"/>
          <w:sz w:val="24"/>
          <w:szCs w:val="24"/>
        </w:rPr>
        <w:t>Тугамбаева</w:t>
      </w:r>
      <w:proofErr w:type="spellEnd"/>
      <w:r w:rsidR="005B4932">
        <w:rPr>
          <w:rFonts w:ascii="Times New Roman" w:hAnsi="Times New Roman"/>
          <w:sz w:val="24"/>
          <w:szCs w:val="24"/>
        </w:rPr>
        <w:t xml:space="preserve"> </w:t>
      </w:r>
      <w:proofErr w:type="spellStart"/>
      <w:r w:rsidR="005B4932">
        <w:rPr>
          <w:rFonts w:ascii="Times New Roman" w:hAnsi="Times New Roman"/>
          <w:sz w:val="24"/>
          <w:szCs w:val="24"/>
        </w:rPr>
        <w:t>Куаныша</w:t>
      </w:r>
      <w:proofErr w:type="spellEnd"/>
      <w:r w:rsidR="005B4932">
        <w:rPr>
          <w:rFonts w:ascii="Times New Roman" w:hAnsi="Times New Roman"/>
          <w:sz w:val="24"/>
          <w:szCs w:val="24"/>
        </w:rPr>
        <w:t xml:space="preserve"> </w:t>
      </w:r>
      <w:proofErr w:type="spellStart"/>
      <w:r w:rsidR="005B4932">
        <w:rPr>
          <w:rFonts w:ascii="Times New Roman" w:hAnsi="Times New Roman"/>
          <w:sz w:val="24"/>
          <w:szCs w:val="24"/>
        </w:rPr>
        <w:t>Тлеулиевича</w:t>
      </w:r>
      <w:proofErr w:type="spellEnd"/>
      <w:r w:rsidRPr="00FB0D68">
        <w:rPr>
          <w:rFonts w:ascii="Times New Roman" w:hAnsi="Times New Roman"/>
          <w:sz w:val="24"/>
          <w:szCs w:val="24"/>
        </w:rPr>
        <w:t xml:space="preserve">, </w:t>
      </w:r>
      <w:r w:rsidR="00637692" w:rsidRPr="00637692">
        <w:rPr>
          <w:rFonts w:ascii="Times New Roman" w:hAnsi="Times New Roman"/>
          <w:sz w:val="24"/>
          <w:szCs w:val="24"/>
        </w:rPr>
        <w:t>действующей на основании приказа Заместителя Председателя Агентства Республики Казахстан по регулированию и</w:t>
      </w:r>
      <w:r w:rsidR="005B4932">
        <w:rPr>
          <w:rFonts w:ascii="Times New Roman" w:hAnsi="Times New Roman"/>
          <w:sz w:val="24"/>
          <w:szCs w:val="24"/>
        </w:rPr>
        <w:t xml:space="preserve"> развитию финансового рынка от 06.12</w:t>
      </w:r>
      <w:r w:rsidR="00637692" w:rsidRPr="00637692">
        <w:rPr>
          <w:rFonts w:ascii="Times New Roman" w:hAnsi="Times New Roman"/>
          <w:sz w:val="24"/>
          <w:szCs w:val="24"/>
        </w:rPr>
        <w:t>.2024 года №Б-</w:t>
      </w:r>
      <w:r w:rsidR="005B4932">
        <w:rPr>
          <w:rFonts w:ascii="Times New Roman" w:hAnsi="Times New Roman"/>
          <w:sz w:val="24"/>
          <w:szCs w:val="24"/>
        </w:rPr>
        <w:t>381</w:t>
      </w:r>
      <w:r w:rsidRPr="00FB0D68">
        <w:rPr>
          <w:rFonts w:ascii="Times New Roman" w:hAnsi="Times New Roman"/>
          <w:sz w:val="24"/>
          <w:szCs w:val="24"/>
        </w:rPr>
        <w:t>, с одной стороны, и</w:t>
      </w:r>
      <w:r w:rsidR="00367DA0" w:rsidRPr="00FB0D68">
        <w:rPr>
          <w:rFonts w:ascii="Times New Roman" w:hAnsi="Times New Roman"/>
          <w:sz w:val="24"/>
          <w:szCs w:val="24"/>
        </w:rPr>
        <w:t xml:space="preserve"> </w:t>
      </w:r>
    </w:p>
    <w:p w:rsidR="00367DA0" w:rsidRPr="00FB0D68" w:rsidRDefault="009D7258" w:rsidP="00AA7BDA">
      <w:pPr>
        <w:pStyle w:val="af0"/>
        <w:ind w:firstLine="567"/>
        <w:jc w:val="both"/>
        <w:rPr>
          <w:rFonts w:ascii="Times New Roman" w:hAnsi="Times New Roman"/>
          <w:sz w:val="24"/>
          <w:szCs w:val="24"/>
        </w:rPr>
      </w:pPr>
      <w:r>
        <w:rPr>
          <w:rFonts w:ascii="Times New Roman" w:hAnsi="Times New Roman"/>
          <w:b/>
          <w:sz w:val="24"/>
          <w:szCs w:val="24"/>
        </w:rPr>
        <w:t>ТОО/ИП</w:t>
      </w:r>
      <w:r w:rsidR="00ED5E0B" w:rsidRPr="00ED5E0B">
        <w:rPr>
          <w:rFonts w:ascii="Times New Roman" w:hAnsi="Times New Roman"/>
          <w:b/>
          <w:sz w:val="24"/>
          <w:szCs w:val="24"/>
        </w:rPr>
        <w:t xml:space="preserve"> «</w:t>
      </w:r>
      <w:r>
        <w:rPr>
          <w:rFonts w:ascii="Times New Roman" w:hAnsi="Times New Roman"/>
          <w:b/>
          <w:sz w:val="24"/>
          <w:szCs w:val="24"/>
        </w:rPr>
        <w:t>____</w:t>
      </w:r>
      <w:r w:rsidR="00ED5E0B" w:rsidRPr="00ED5E0B">
        <w:rPr>
          <w:rFonts w:ascii="Times New Roman" w:hAnsi="Times New Roman"/>
          <w:b/>
          <w:sz w:val="24"/>
          <w:szCs w:val="24"/>
        </w:rPr>
        <w:t>»</w:t>
      </w:r>
      <w:r w:rsidR="00ED5E0B" w:rsidRPr="00ED5E0B">
        <w:rPr>
          <w:rFonts w:ascii="Times New Roman" w:hAnsi="Times New Roman"/>
          <w:sz w:val="24"/>
          <w:szCs w:val="24"/>
        </w:rPr>
        <w:t>, БИН</w:t>
      </w:r>
      <w:r w:rsidR="007166F9">
        <w:rPr>
          <w:rFonts w:ascii="Times New Roman" w:hAnsi="Times New Roman"/>
          <w:sz w:val="24"/>
          <w:szCs w:val="24"/>
        </w:rPr>
        <w:t>/ИИН</w:t>
      </w:r>
      <w:r>
        <w:rPr>
          <w:rFonts w:ascii="Times New Roman" w:hAnsi="Times New Roman"/>
          <w:sz w:val="24"/>
          <w:szCs w:val="24"/>
        </w:rPr>
        <w:t>____</w:t>
      </w:r>
      <w:r w:rsidR="00ED5E0B" w:rsidRPr="00ED5E0B">
        <w:rPr>
          <w:rFonts w:ascii="Times New Roman" w:hAnsi="Times New Roman"/>
          <w:sz w:val="24"/>
          <w:szCs w:val="24"/>
        </w:rPr>
        <w:t xml:space="preserve">, именуемое в дальнейшем «Арендатор», в лице Директора </w:t>
      </w:r>
      <w:r>
        <w:rPr>
          <w:rFonts w:ascii="Times New Roman" w:hAnsi="Times New Roman"/>
          <w:sz w:val="24"/>
          <w:szCs w:val="24"/>
        </w:rPr>
        <w:t>______________</w:t>
      </w:r>
      <w:r w:rsidR="00367DA0" w:rsidRPr="00ED5E0B">
        <w:rPr>
          <w:rFonts w:ascii="Times New Roman" w:hAnsi="Times New Roman"/>
          <w:sz w:val="24"/>
          <w:szCs w:val="24"/>
        </w:rPr>
        <w:t>,</w:t>
      </w:r>
      <w:r w:rsidR="00367DA0" w:rsidRPr="00FB0D68">
        <w:rPr>
          <w:rFonts w:ascii="Times New Roman" w:hAnsi="Times New Roman"/>
          <w:bCs/>
          <w:sz w:val="24"/>
          <w:szCs w:val="24"/>
        </w:rPr>
        <w:t xml:space="preserve"> действующе</w:t>
      </w:r>
      <w:r>
        <w:rPr>
          <w:rFonts w:ascii="Times New Roman" w:hAnsi="Times New Roman"/>
          <w:bCs/>
          <w:sz w:val="24"/>
          <w:szCs w:val="24"/>
        </w:rPr>
        <w:t>го</w:t>
      </w:r>
      <w:r w:rsidR="00367DA0" w:rsidRPr="00FB0D68">
        <w:rPr>
          <w:rFonts w:ascii="Times New Roman" w:hAnsi="Times New Roman"/>
          <w:bCs/>
          <w:sz w:val="24"/>
          <w:szCs w:val="24"/>
        </w:rPr>
        <w:t xml:space="preserve"> на основании</w:t>
      </w:r>
      <w:r w:rsidR="003E44B6" w:rsidRPr="00FB0D68">
        <w:rPr>
          <w:rFonts w:ascii="Times New Roman" w:hAnsi="Times New Roman"/>
          <w:bCs/>
          <w:sz w:val="24"/>
          <w:szCs w:val="24"/>
        </w:rPr>
        <w:t xml:space="preserve"> Устава</w:t>
      </w:r>
      <w:r>
        <w:rPr>
          <w:rFonts w:ascii="Times New Roman" w:hAnsi="Times New Roman"/>
          <w:bCs/>
          <w:sz w:val="24"/>
          <w:szCs w:val="24"/>
        </w:rPr>
        <w:t>/Талона</w:t>
      </w:r>
      <w:r w:rsidR="00367DA0" w:rsidRPr="00FB0D68">
        <w:rPr>
          <w:rFonts w:ascii="Times New Roman" w:hAnsi="Times New Roman"/>
          <w:bCs/>
          <w:sz w:val="24"/>
          <w:szCs w:val="24"/>
        </w:rPr>
        <w:t xml:space="preserve">, </w:t>
      </w:r>
      <w:r w:rsidR="00367DA0" w:rsidRPr="00FB0D68">
        <w:rPr>
          <w:rFonts w:ascii="Times New Roman" w:hAnsi="Times New Roman"/>
          <w:sz w:val="24"/>
          <w:szCs w:val="24"/>
        </w:rPr>
        <w:t>с другой стороны,</w:t>
      </w:r>
      <w:r w:rsidR="00BC2830" w:rsidRPr="00FB0D68">
        <w:rPr>
          <w:rFonts w:ascii="Times New Roman" w:hAnsi="Times New Roman"/>
          <w:sz w:val="24"/>
          <w:szCs w:val="24"/>
        </w:rPr>
        <w:t xml:space="preserve"> в дальнейшем</w:t>
      </w:r>
      <w:r w:rsidR="00367DA0" w:rsidRPr="00FB0D68">
        <w:rPr>
          <w:rFonts w:ascii="Times New Roman" w:hAnsi="Times New Roman"/>
          <w:sz w:val="24"/>
          <w:szCs w:val="24"/>
        </w:rPr>
        <w:t xml:space="preserve"> совместно именуемые «Стороны», а </w:t>
      </w:r>
      <w:r w:rsidR="00BC2830" w:rsidRPr="00FB0D68">
        <w:rPr>
          <w:rFonts w:ascii="Times New Roman" w:hAnsi="Times New Roman"/>
          <w:sz w:val="24"/>
          <w:szCs w:val="24"/>
        </w:rPr>
        <w:t>по отдельности</w:t>
      </w:r>
      <w:r w:rsidR="00367DA0" w:rsidRPr="00FB0D68">
        <w:rPr>
          <w:rFonts w:ascii="Times New Roman" w:hAnsi="Times New Roman"/>
          <w:sz w:val="24"/>
          <w:szCs w:val="24"/>
        </w:rPr>
        <w:t xml:space="preserve"> «Сторона», на основани</w:t>
      </w:r>
      <w:r w:rsidR="00ED5E0B">
        <w:rPr>
          <w:rFonts w:ascii="Times New Roman" w:hAnsi="Times New Roman"/>
          <w:sz w:val="24"/>
          <w:szCs w:val="24"/>
        </w:rPr>
        <w:t>и Протокола об итогах тендера №</w:t>
      </w:r>
      <w:r>
        <w:rPr>
          <w:rFonts w:ascii="Times New Roman" w:hAnsi="Times New Roman"/>
          <w:sz w:val="24"/>
          <w:szCs w:val="24"/>
        </w:rPr>
        <w:t>____</w:t>
      </w:r>
      <w:r w:rsidR="003D6C29" w:rsidRPr="00FB0D68">
        <w:rPr>
          <w:rFonts w:ascii="Times New Roman" w:hAnsi="Times New Roman"/>
          <w:sz w:val="24"/>
          <w:szCs w:val="24"/>
        </w:rPr>
        <w:t>-ЛК</w:t>
      </w:r>
      <w:r w:rsidR="00BC2830" w:rsidRPr="00FB0D68">
        <w:rPr>
          <w:rFonts w:ascii="Times New Roman" w:hAnsi="Times New Roman"/>
          <w:sz w:val="24"/>
          <w:szCs w:val="24"/>
        </w:rPr>
        <w:t xml:space="preserve"> от «</w:t>
      </w:r>
      <w:r>
        <w:rPr>
          <w:rFonts w:ascii="Times New Roman" w:hAnsi="Times New Roman"/>
          <w:sz w:val="24"/>
          <w:szCs w:val="24"/>
        </w:rPr>
        <w:t>____</w:t>
      </w:r>
      <w:r w:rsidR="00BC2830" w:rsidRPr="00FB0D68">
        <w:rPr>
          <w:rFonts w:ascii="Times New Roman" w:hAnsi="Times New Roman"/>
          <w:sz w:val="24"/>
          <w:szCs w:val="24"/>
        </w:rPr>
        <w:t xml:space="preserve">» </w:t>
      </w:r>
      <w:r>
        <w:rPr>
          <w:rFonts w:ascii="Times New Roman" w:hAnsi="Times New Roman"/>
          <w:sz w:val="24"/>
          <w:szCs w:val="24"/>
        </w:rPr>
        <w:t>__________</w:t>
      </w:r>
      <w:r w:rsidR="000103FA">
        <w:rPr>
          <w:rFonts w:ascii="Times New Roman" w:hAnsi="Times New Roman"/>
          <w:sz w:val="24"/>
          <w:szCs w:val="24"/>
        </w:rPr>
        <w:t xml:space="preserve"> 202</w:t>
      </w:r>
      <w:r w:rsidR="002F0C67">
        <w:rPr>
          <w:rFonts w:ascii="Times New Roman" w:hAnsi="Times New Roman"/>
          <w:sz w:val="24"/>
          <w:szCs w:val="24"/>
        </w:rPr>
        <w:t>5</w:t>
      </w:r>
      <w:r w:rsidR="00367DA0" w:rsidRPr="00FB0D68">
        <w:rPr>
          <w:rFonts w:ascii="Times New Roman" w:hAnsi="Times New Roman"/>
          <w:sz w:val="24"/>
          <w:szCs w:val="24"/>
        </w:rPr>
        <w:t xml:space="preserve"> года, заключили настоящий Договор аренды (далее – «Договор») о нижеследующем:</w:t>
      </w:r>
    </w:p>
    <w:p w:rsidR="00AA7BDA" w:rsidRPr="00FB0D68" w:rsidRDefault="00AA7BDA" w:rsidP="00AA7BDA">
      <w:pPr>
        <w:pStyle w:val="af0"/>
        <w:ind w:firstLine="567"/>
        <w:jc w:val="both"/>
        <w:rPr>
          <w:rFonts w:ascii="Times New Roman" w:hAnsi="Times New Roman"/>
          <w:sz w:val="24"/>
          <w:szCs w:val="24"/>
        </w:rPr>
      </w:pPr>
    </w:p>
    <w:p w:rsidR="00367DA0" w:rsidRPr="00FB0D68" w:rsidRDefault="00BC2830" w:rsidP="00BC2830">
      <w:pPr>
        <w:pStyle w:val="af0"/>
        <w:jc w:val="center"/>
        <w:rPr>
          <w:rFonts w:ascii="Times New Roman" w:hAnsi="Times New Roman"/>
          <w:b/>
          <w:sz w:val="24"/>
          <w:szCs w:val="24"/>
        </w:rPr>
      </w:pPr>
      <w:r w:rsidRPr="00FB0D68">
        <w:rPr>
          <w:rFonts w:ascii="Times New Roman" w:hAnsi="Times New Roman"/>
          <w:b/>
          <w:sz w:val="24"/>
          <w:szCs w:val="24"/>
        </w:rPr>
        <w:t xml:space="preserve">1. </w:t>
      </w:r>
      <w:r w:rsidR="00367DA0" w:rsidRPr="00FB0D68">
        <w:rPr>
          <w:rFonts w:ascii="Times New Roman" w:hAnsi="Times New Roman"/>
          <w:b/>
          <w:sz w:val="24"/>
          <w:szCs w:val="24"/>
        </w:rPr>
        <w:t>Предмет Договора</w:t>
      </w:r>
    </w:p>
    <w:p w:rsidR="00AA7BDA" w:rsidRPr="00FB0D68" w:rsidRDefault="00AA7BDA" w:rsidP="00BC2830">
      <w:pPr>
        <w:pStyle w:val="af0"/>
        <w:ind w:firstLine="567"/>
        <w:jc w:val="both"/>
        <w:rPr>
          <w:rFonts w:ascii="Times New Roman" w:hAnsi="Times New Roman"/>
          <w:sz w:val="24"/>
          <w:szCs w:val="24"/>
        </w:rPr>
      </w:pP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1.1. </w:t>
      </w:r>
      <w:r w:rsidR="00367DA0" w:rsidRPr="00FB0D68">
        <w:rPr>
          <w:rFonts w:ascii="Times New Roman" w:hAnsi="Times New Roman"/>
          <w:sz w:val="24"/>
          <w:szCs w:val="24"/>
        </w:rPr>
        <w:t>Арендодатель передает Арендатору во временное возмездное владение и пользование</w:t>
      </w:r>
      <w:r w:rsidR="003D6C29" w:rsidRPr="00FB0D68">
        <w:rPr>
          <w:rFonts w:ascii="Times New Roman" w:hAnsi="Times New Roman"/>
          <w:sz w:val="24"/>
          <w:szCs w:val="24"/>
        </w:rPr>
        <w:t xml:space="preserve"> часть</w:t>
      </w:r>
      <w:r w:rsidR="00367DA0" w:rsidRPr="00FB0D68">
        <w:rPr>
          <w:rFonts w:ascii="Times New Roman" w:hAnsi="Times New Roman"/>
          <w:sz w:val="24"/>
          <w:szCs w:val="24"/>
        </w:rPr>
        <w:t xml:space="preserve"> офисно</w:t>
      </w:r>
      <w:r w:rsidR="003D6C29" w:rsidRPr="00FB0D68">
        <w:rPr>
          <w:rFonts w:ascii="Times New Roman" w:hAnsi="Times New Roman"/>
          <w:sz w:val="24"/>
          <w:szCs w:val="24"/>
        </w:rPr>
        <w:t>го помещения</w:t>
      </w:r>
      <w:r w:rsidR="00367DA0" w:rsidRPr="00FB0D68">
        <w:rPr>
          <w:rFonts w:ascii="Times New Roman" w:hAnsi="Times New Roman"/>
          <w:sz w:val="24"/>
          <w:szCs w:val="24"/>
        </w:rPr>
        <w:t xml:space="preserve">, общей площадью </w:t>
      </w:r>
      <w:r w:rsidR="002F0C67">
        <w:rPr>
          <w:rFonts w:ascii="Times New Roman" w:hAnsi="Times New Roman"/>
          <w:sz w:val="24"/>
          <w:szCs w:val="24"/>
        </w:rPr>
        <w:t>Х</w:t>
      </w:r>
      <w:r w:rsidR="009D7258">
        <w:rPr>
          <w:rFonts w:ascii="Times New Roman" w:hAnsi="Times New Roman"/>
          <w:sz w:val="24"/>
          <w:szCs w:val="24"/>
        </w:rPr>
        <w:t>,</w:t>
      </w:r>
      <w:r w:rsidR="002F0C67">
        <w:rPr>
          <w:rFonts w:ascii="Times New Roman" w:hAnsi="Times New Roman"/>
          <w:sz w:val="24"/>
          <w:szCs w:val="24"/>
        </w:rPr>
        <w:t>ХХ</w:t>
      </w:r>
      <w:r w:rsidR="001E3B34">
        <w:rPr>
          <w:rFonts w:ascii="Times New Roman" w:hAnsi="Times New Roman"/>
          <w:sz w:val="24"/>
          <w:szCs w:val="24"/>
        </w:rPr>
        <w:t xml:space="preserve"> </w:t>
      </w:r>
      <w:proofErr w:type="spellStart"/>
      <w:r w:rsidR="00C435BC" w:rsidRPr="00FB0D68">
        <w:rPr>
          <w:rFonts w:ascii="Times New Roman" w:hAnsi="Times New Roman"/>
          <w:sz w:val="24"/>
          <w:szCs w:val="24"/>
        </w:rPr>
        <w:t>кв.м</w:t>
      </w:r>
      <w:proofErr w:type="spellEnd"/>
      <w:r w:rsidR="00294D6F" w:rsidRPr="00FB0D68">
        <w:rPr>
          <w:rFonts w:ascii="Times New Roman" w:hAnsi="Times New Roman"/>
          <w:sz w:val="24"/>
          <w:szCs w:val="24"/>
        </w:rPr>
        <w:t>.</w:t>
      </w:r>
      <w:r w:rsidR="000103FA">
        <w:rPr>
          <w:rFonts w:ascii="Times New Roman" w:hAnsi="Times New Roman"/>
          <w:sz w:val="24"/>
          <w:szCs w:val="24"/>
        </w:rPr>
        <w:t xml:space="preserve"> – на </w:t>
      </w:r>
      <w:r w:rsidR="002F0C67">
        <w:rPr>
          <w:rFonts w:ascii="Times New Roman" w:hAnsi="Times New Roman"/>
          <w:sz w:val="24"/>
          <w:szCs w:val="24"/>
        </w:rPr>
        <w:t>Х</w:t>
      </w:r>
      <w:r w:rsidR="00FB0D68">
        <w:rPr>
          <w:rFonts w:ascii="Times New Roman" w:hAnsi="Times New Roman"/>
          <w:sz w:val="24"/>
          <w:szCs w:val="24"/>
        </w:rPr>
        <w:t xml:space="preserve"> этаже</w:t>
      </w:r>
      <w:r w:rsidR="00294D6F" w:rsidRPr="00FB0D68">
        <w:rPr>
          <w:rFonts w:ascii="Times New Roman" w:hAnsi="Times New Roman"/>
          <w:sz w:val="24"/>
          <w:szCs w:val="24"/>
        </w:rPr>
        <w:t>,</w:t>
      </w:r>
      <w:r w:rsidR="00E31736" w:rsidRPr="00FB0D68">
        <w:rPr>
          <w:rFonts w:ascii="Times New Roman" w:hAnsi="Times New Roman"/>
          <w:sz w:val="24"/>
          <w:szCs w:val="24"/>
        </w:rPr>
        <w:t xml:space="preserve"> </w:t>
      </w:r>
      <w:r w:rsidR="00367DA0" w:rsidRPr="00FB0D68">
        <w:rPr>
          <w:rFonts w:ascii="Times New Roman" w:hAnsi="Times New Roman"/>
          <w:sz w:val="24"/>
          <w:szCs w:val="24"/>
        </w:rPr>
        <w:t>согласно спецификации, указанной в Приложении № 1 к настоящему Договору (далее по тексту – «Помещение»), расположенное по адресу: Республика Казахс</w:t>
      </w:r>
      <w:r w:rsidR="006B4914" w:rsidRPr="00FB0D68">
        <w:rPr>
          <w:rFonts w:ascii="Times New Roman" w:hAnsi="Times New Roman"/>
          <w:sz w:val="24"/>
          <w:szCs w:val="24"/>
        </w:rPr>
        <w:t xml:space="preserve">тан, город </w:t>
      </w:r>
      <w:r w:rsidR="002F0C67">
        <w:rPr>
          <w:rFonts w:ascii="Times New Roman" w:hAnsi="Times New Roman"/>
          <w:sz w:val="24"/>
          <w:szCs w:val="24"/>
        </w:rPr>
        <w:t>ХХХХХХ</w:t>
      </w:r>
      <w:r w:rsidR="006B4914" w:rsidRPr="00FB0D68">
        <w:rPr>
          <w:rFonts w:ascii="Times New Roman" w:hAnsi="Times New Roman"/>
          <w:sz w:val="24"/>
          <w:szCs w:val="24"/>
        </w:rPr>
        <w:t xml:space="preserve">, </w:t>
      </w:r>
      <w:r w:rsidR="009D7258">
        <w:rPr>
          <w:rFonts w:ascii="Times New Roman" w:hAnsi="Times New Roman"/>
          <w:sz w:val="24"/>
          <w:szCs w:val="24"/>
        </w:rPr>
        <w:t>___________________</w:t>
      </w:r>
      <w:r w:rsidR="006B4914" w:rsidRPr="00FB0D68">
        <w:rPr>
          <w:rFonts w:ascii="Times New Roman" w:hAnsi="Times New Roman"/>
          <w:sz w:val="24"/>
          <w:szCs w:val="24"/>
        </w:rPr>
        <w:t>,</w:t>
      </w:r>
      <w:r w:rsidR="00367DA0" w:rsidRPr="00FB0D68">
        <w:rPr>
          <w:rFonts w:ascii="Times New Roman" w:hAnsi="Times New Roman"/>
          <w:sz w:val="24"/>
          <w:szCs w:val="24"/>
        </w:rPr>
        <w:t xml:space="preserve"> (далее по тексту – «Здание»), а Арендатор обязуется выплачивать арендную плату</w:t>
      </w:r>
      <w:r w:rsidR="00356368" w:rsidRPr="00FB0D68">
        <w:rPr>
          <w:rFonts w:ascii="Times New Roman" w:hAnsi="Times New Roman"/>
          <w:sz w:val="24"/>
          <w:szCs w:val="24"/>
        </w:rPr>
        <w:t>,</w:t>
      </w:r>
      <w:r w:rsidR="00DC3378" w:rsidRPr="00FB0D68">
        <w:rPr>
          <w:rFonts w:ascii="Times New Roman" w:hAnsi="Times New Roman"/>
          <w:sz w:val="24"/>
          <w:szCs w:val="24"/>
        </w:rPr>
        <w:t xml:space="preserve"> которая </w:t>
      </w:r>
      <w:r w:rsidR="00C93A8E" w:rsidRPr="00FB0D68">
        <w:rPr>
          <w:rFonts w:ascii="Times New Roman" w:hAnsi="Times New Roman"/>
          <w:sz w:val="24"/>
          <w:szCs w:val="24"/>
        </w:rPr>
        <w:t>в</w:t>
      </w:r>
      <w:r w:rsidR="00DC3378" w:rsidRPr="00FB0D68">
        <w:rPr>
          <w:rFonts w:ascii="Times New Roman" w:hAnsi="Times New Roman"/>
          <w:sz w:val="24"/>
          <w:szCs w:val="24"/>
        </w:rPr>
        <w:t>ключает</w:t>
      </w:r>
      <w:r w:rsidR="00C93A8E" w:rsidRPr="00FB0D68">
        <w:rPr>
          <w:rFonts w:ascii="Times New Roman" w:hAnsi="Times New Roman"/>
          <w:sz w:val="24"/>
          <w:szCs w:val="24"/>
        </w:rPr>
        <w:t xml:space="preserve"> плату</w:t>
      </w:r>
      <w:r w:rsidR="00356368" w:rsidRPr="00FB0D68">
        <w:rPr>
          <w:rFonts w:ascii="Times New Roman" w:hAnsi="Times New Roman"/>
          <w:sz w:val="24"/>
          <w:szCs w:val="24"/>
        </w:rPr>
        <w:t xml:space="preserve"> за пользование По</w:t>
      </w:r>
      <w:r w:rsidR="00E06D36" w:rsidRPr="00FB0D68">
        <w:rPr>
          <w:rFonts w:ascii="Times New Roman" w:hAnsi="Times New Roman"/>
          <w:sz w:val="24"/>
          <w:szCs w:val="24"/>
        </w:rPr>
        <w:t>мещением</w:t>
      </w:r>
      <w:r w:rsidR="00DC3378" w:rsidRPr="00FB0D68">
        <w:rPr>
          <w:rFonts w:ascii="Times New Roman" w:hAnsi="Times New Roman"/>
          <w:sz w:val="24"/>
          <w:szCs w:val="24"/>
        </w:rPr>
        <w:t xml:space="preserve"> и</w:t>
      </w:r>
      <w:r w:rsidR="00356368" w:rsidRPr="00FB0D68">
        <w:rPr>
          <w:rFonts w:ascii="Times New Roman" w:hAnsi="Times New Roman"/>
          <w:sz w:val="24"/>
          <w:szCs w:val="24"/>
        </w:rPr>
        <w:t xml:space="preserve"> </w:t>
      </w:r>
      <w:r w:rsidR="00DC3378" w:rsidRPr="00FB0D68">
        <w:rPr>
          <w:rFonts w:ascii="Times New Roman" w:hAnsi="Times New Roman"/>
          <w:sz w:val="24"/>
          <w:szCs w:val="24"/>
        </w:rPr>
        <w:t xml:space="preserve">НДС  </w:t>
      </w:r>
      <w:r w:rsidR="00161FEC" w:rsidRPr="00FB0D68">
        <w:rPr>
          <w:rFonts w:ascii="Times New Roman" w:hAnsi="Times New Roman"/>
          <w:sz w:val="24"/>
          <w:szCs w:val="24"/>
        </w:rPr>
        <w:t>(далее по тексту – Арендная плата)</w:t>
      </w:r>
      <w:r w:rsidR="00356368" w:rsidRPr="00FB0D68">
        <w:rPr>
          <w:rFonts w:ascii="Times New Roman" w:hAnsi="Times New Roman"/>
          <w:sz w:val="24"/>
          <w:szCs w:val="24"/>
        </w:rPr>
        <w:t xml:space="preserve"> </w:t>
      </w:r>
      <w:r w:rsidR="00367DA0" w:rsidRPr="00FB0D68">
        <w:rPr>
          <w:rFonts w:ascii="Times New Roman" w:hAnsi="Times New Roman"/>
          <w:sz w:val="24"/>
          <w:szCs w:val="24"/>
        </w:rPr>
        <w:t>в размере и сроки, предусмотренные настоящим Договором.</w:t>
      </w: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1.2. </w:t>
      </w:r>
      <w:r w:rsidR="00367DA0" w:rsidRPr="00FB0D68">
        <w:rPr>
          <w:rFonts w:ascii="Times New Roman" w:hAnsi="Times New Roman"/>
          <w:sz w:val="24"/>
          <w:szCs w:val="24"/>
        </w:rPr>
        <w:t>Передача Помещения осуществляется по Акту приема-передачи, согласно Приложению № 2 к настоящему Договору.</w:t>
      </w: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1.3. </w:t>
      </w:r>
      <w:r w:rsidR="00367DA0" w:rsidRPr="00FB0D68">
        <w:rPr>
          <w:rFonts w:ascii="Times New Roman" w:hAnsi="Times New Roman"/>
          <w:sz w:val="24"/>
          <w:szCs w:val="24"/>
        </w:rPr>
        <w:t>Передаваемое в арендное пользование Помещение принадлежит Арендодателю на праве собственности.</w:t>
      </w:r>
    </w:p>
    <w:p w:rsidR="00367DA0" w:rsidRPr="00FB0D68" w:rsidRDefault="00BC2830"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1.4. </w:t>
      </w:r>
      <w:r w:rsidR="00367DA0" w:rsidRPr="00FB0D68">
        <w:rPr>
          <w:rFonts w:ascii="Times New Roman" w:hAnsi="Times New Roman"/>
          <w:sz w:val="24"/>
          <w:szCs w:val="24"/>
        </w:rPr>
        <w:t>Подписанием настоящего Договора Арендатор согласен на освобождение Помещения по первому требованию Арендодателя, соглас</w:t>
      </w:r>
      <w:r w:rsidR="00E06D36" w:rsidRPr="00FB0D68">
        <w:rPr>
          <w:rFonts w:ascii="Times New Roman" w:hAnsi="Times New Roman"/>
          <w:sz w:val="24"/>
          <w:szCs w:val="24"/>
        </w:rPr>
        <w:t>ен на ограничение по</w:t>
      </w:r>
      <w:r w:rsidR="00367DA0" w:rsidRPr="00FB0D68">
        <w:rPr>
          <w:rFonts w:ascii="Times New Roman" w:hAnsi="Times New Roman"/>
          <w:sz w:val="24"/>
          <w:szCs w:val="24"/>
        </w:rPr>
        <w:t xml:space="preserve"> сдач</w:t>
      </w:r>
      <w:r w:rsidR="00E06D36" w:rsidRPr="00FB0D68">
        <w:rPr>
          <w:rFonts w:ascii="Times New Roman" w:hAnsi="Times New Roman"/>
          <w:sz w:val="24"/>
          <w:szCs w:val="24"/>
        </w:rPr>
        <w:t>е</w:t>
      </w:r>
      <w:r w:rsidR="00367DA0" w:rsidRPr="00FB0D68">
        <w:rPr>
          <w:rFonts w:ascii="Times New Roman" w:hAnsi="Times New Roman"/>
          <w:sz w:val="24"/>
          <w:szCs w:val="24"/>
        </w:rPr>
        <w:t xml:space="preserve"> Помещения в поднаем (субаренду), согласен и ознакомлен со всеми недостатками Помещения, указанными в Акте приема-передачи и о всех правах третьих лиц.</w:t>
      </w:r>
    </w:p>
    <w:p w:rsidR="00367DA0" w:rsidRPr="00FB0D68" w:rsidRDefault="008E1784"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1.5. </w:t>
      </w:r>
      <w:r w:rsidR="00367DA0" w:rsidRPr="00FB0D68">
        <w:rPr>
          <w:rFonts w:ascii="Times New Roman" w:hAnsi="Times New Roman"/>
          <w:sz w:val="24"/>
          <w:szCs w:val="24"/>
        </w:rPr>
        <w:t>Приложение №</w:t>
      </w:r>
      <w:r w:rsidRPr="00FB0D68">
        <w:rPr>
          <w:rFonts w:ascii="Times New Roman" w:hAnsi="Times New Roman"/>
          <w:sz w:val="24"/>
          <w:szCs w:val="24"/>
        </w:rPr>
        <w:t xml:space="preserve"> </w:t>
      </w:r>
      <w:r w:rsidR="00367DA0" w:rsidRPr="00FB0D68">
        <w:rPr>
          <w:rFonts w:ascii="Times New Roman" w:hAnsi="Times New Roman"/>
          <w:sz w:val="24"/>
          <w:szCs w:val="24"/>
        </w:rPr>
        <w:t>1 и Приложение №</w:t>
      </w:r>
      <w:r w:rsidRPr="00FB0D68">
        <w:rPr>
          <w:rFonts w:ascii="Times New Roman" w:hAnsi="Times New Roman"/>
          <w:sz w:val="24"/>
          <w:szCs w:val="24"/>
        </w:rPr>
        <w:t xml:space="preserve"> </w:t>
      </w:r>
      <w:r w:rsidR="00367DA0" w:rsidRPr="00FB0D68">
        <w:rPr>
          <w:rFonts w:ascii="Times New Roman" w:hAnsi="Times New Roman"/>
          <w:sz w:val="24"/>
          <w:szCs w:val="24"/>
        </w:rPr>
        <w:t xml:space="preserve">2 являются неотъемлемой частью настоящего Договора. </w:t>
      </w:r>
    </w:p>
    <w:p w:rsidR="00367DA0" w:rsidRPr="00FB0D68" w:rsidRDefault="008E1784" w:rsidP="00EF7EF4">
      <w:pPr>
        <w:pStyle w:val="af0"/>
        <w:ind w:firstLine="567"/>
        <w:jc w:val="both"/>
        <w:rPr>
          <w:rFonts w:ascii="Times New Roman" w:hAnsi="Times New Roman"/>
          <w:sz w:val="24"/>
          <w:szCs w:val="24"/>
        </w:rPr>
      </w:pPr>
      <w:r w:rsidRPr="00FB0D68">
        <w:rPr>
          <w:rFonts w:ascii="Times New Roman" w:hAnsi="Times New Roman"/>
          <w:sz w:val="24"/>
          <w:szCs w:val="24"/>
        </w:rPr>
        <w:t xml:space="preserve">1.6. </w:t>
      </w:r>
      <w:r w:rsidR="00367DA0" w:rsidRPr="00FB0D68">
        <w:rPr>
          <w:rFonts w:ascii="Times New Roman" w:hAnsi="Times New Roman"/>
          <w:sz w:val="24"/>
          <w:szCs w:val="24"/>
        </w:rPr>
        <w:t>Настоящий Договор заключается ср</w:t>
      </w:r>
      <w:r w:rsidR="003D6C29" w:rsidRPr="00FB0D68">
        <w:rPr>
          <w:rFonts w:ascii="Times New Roman" w:hAnsi="Times New Roman"/>
          <w:sz w:val="24"/>
          <w:szCs w:val="24"/>
        </w:rPr>
        <w:t>оком п</w:t>
      </w:r>
      <w:r w:rsidR="00DE0EC9" w:rsidRPr="00FB0D68">
        <w:rPr>
          <w:rFonts w:ascii="Times New Roman" w:hAnsi="Times New Roman"/>
          <w:sz w:val="24"/>
          <w:szCs w:val="24"/>
        </w:rPr>
        <w:t>о «</w:t>
      </w:r>
      <w:r w:rsidR="009D7258">
        <w:rPr>
          <w:rFonts w:ascii="Times New Roman" w:hAnsi="Times New Roman"/>
          <w:sz w:val="24"/>
          <w:szCs w:val="24"/>
        </w:rPr>
        <w:t>___</w:t>
      </w:r>
      <w:r w:rsidR="00DE0EC9" w:rsidRPr="00FB0D68">
        <w:rPr>
          <w:rFonts w:ascii="Times New Roman" w:hAnsi="Times New Roman"/>
          <w:sz w:val="24"/>
          <w:szCs w:val="24"/>
        </w:rPr>
        <w:t xml:space="preserve">» </w:t>
      </w:r>
      <w:r w:rsidR="009D7258">
        <w:rPr>
          <w:rFonts w:ascii="Times New Roman" w:hAnsi="Times New Roman"/>
          <w:sz w:val="24"/>
          <w:szCs w:val="24"/>
        </w:rPr>
        <w:t>___________</w:t>
      </w:r>
      <w:r w:rsidR="00DE0EC9" w:rsidRPr="00FB0D68">
        <w:rPr>
          <w:rFonts w:ascii="Times New Roman" w:hAnsi="Times New Roman"/>
          <w:sz w:val="24"/>
          <w:szCs w:val="24"/>
        </w:rPr>
        <w:t xml:space="preserve"> 202</w:t>
      </w:r>
      <w:r w:rsidR="002F0C67">
        <w:rPr>
          <w:rFonts w:ascii="Times New Roman" w:hAnsi="Times New Roman"/>
          <w:sz w:val="24"/>
          <w:szCs w:val="24"/>
        </w:rPr>
        <w:t>6</w:t>
      </w:r>
      <w:r w:rsidR="00367DA0" w:rsidRPr="00FB0D68">
        <w:rPr>
          <w:rFonts w:ascii="Times New Roman" w:hAnsi="Times New Roman"/>
          <w:sz w:val="24"/>
          <w:szCs w:val="24"/>
        </w:rPr>
        <w:t xml:space="preserve"> года. </w:t>
      </w:r>
    </w:p>
    <w:p w:rsidR="00EF7EF4" w:rsidRPr="00FB0D68" w:rsidRDefault="00EF7EF4" w:rsidP="00EF7EF4">
      <w:pPr>
        <w:pStyle w:val="af0"/>
        <w:ind w:firstLine="567"/>
        <w:jc w:val="both"/>
        <w:rPr>
          <w:rFonts w:ascii="Times New Roman" w:hAnsi="Times New Roman"/>
          <w:sz w:val="24"/>
          <w:szCs w:val="24"/>
        </w:rPr>
      </w:pPr>
    </w:p>
    <w:p w:rsidR="00367DA0" w:rsidRPr="00FB0D68" w:rsidRDefault="00EF7EF4" w:rsidP="00EF7EF4">
      <w:pPr>
        <w:pStyle w:val="af0"/>
        <w:jc w:val="center"/>
        <w:rPr>
          <w:rFonts w:ascii="Times New Roman" w:hAnsi="Times New Roman"/>
          <w:b/>
          <w:sz w:val="24"/>
          <w:szCs w:val="24"/>
        </w:rPr>
      </w:pPr>
      <w:r w:rsidRPr="00FB0D68">
        <w:rPr>
          <w:rFonts w:ascii="Times New Roman" w:hAnsi="Times New Roman"/>
          <w:b/>
          <w:sz w:val="24"/>
          <w:szCs w:val="24"/>
        </w:rPr>
        <w:t xml:space="preserve">2. </w:t>
      </w:r>
      <w:r w:rsidR="00367DA0" w:rsidRPr="00FB0D68">
        <w:rPr>
          <w:rFonts w:ascii="Times New Roman" w:hAnsi="Times New Roman"/>
          <w:b/>
          <w:sz w:val="24"/>
          <w:szCs w:val="24"/>
        </w:rPr>
        <w:t>Права и обязанности Сторон</w:t>
      </w:r>
    </w:p>
    <w:p w:rsidR="00EF7EF4" w:rsidRPr="00FB0D68" w:rsidRDefault="00EF7EF4" w:rsidP="005F5ABB">
      <w:pPr>
        <w:pStyle w:val="af0"/>
        <w:jc w:val="center"/>
        <w:rPr>
          <w:rFonts w:ascii="Times New Roman" w:hAnsi="Times New Roman"/>
          <w:b/>
          <w:sz w:val="24"/>
          <w:szCs w:val="24"/>
        </w:rPr>
      </w:pPr>
    </w:p>
    <w:p w:rsidR="00367DA0" w:rsidRPr="00FB0D68" w:rsidRDefault="008742EB"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2.1. </w:t>
      </w:r>
      <w:r w:rsidR="00367DA0" w:rsidRPr="00FB0D68">
        <w:rPr>
          <w:rFonts w:ascii="Times New Roman" w:hAnsi="Times New Roman"/>
          <w:b/>
          <w:bCs/>
          <w:sz w:val="24"/>
          <w:szCs w:val="24"/>
        </w:rPr>
        <w:t>Арендатор обязуется: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 </w:t>
      </w:r>
      <w:r w:rsidR="00367DA0" w:rsidRPr="00FB0D68">
        <w:rPr>
          <w:rFonts w:ascii="Times New Roman" w:hAnsi="Times New Roman"/>
          <w:sz w:val="24"/>
          <w:szCs w:val="24"/>
        </w:rPr>
        <w:t xml:space="preserve">своевременно оплачивать </w:t>
      </w:r>
      <w:r w:rsidR="00161FEC" w:rsidRPr="00FB0D68">
        <w:rPr>
          <w:rFonts w:ascii="Times New Roman" w:hAnsi="Times New Roman"/>
          <w:sz w:val="24"/>
          <w:szCs w:val="24"/>
        </w:rPr>
        <w:t>А</w:t>
      </w:r>
      <w:r w:rsidR="00367DA0" w:rsidRPr="00FB0D68">
        <w:rPr>
          <w:rFonts w:ascii="Times New Roman" w:hAnsi="Times New Roman"/>
          <w:sz w:val="24"/>
          <w:szCs w:val="24"/>
        </w:rPr>
        <w:t>рендную плату</w:t>
      </w:r>
      <w:r w:rsidR="00356368" w:rsidRPr="00FB0D68">
        <w:rPr>
          <w:rFonts w:ascii="Times New Roman" w:hAnsi="Times New Roman"/>
          <w:sz w:val="24"/>
          <w:szCs w:val="24"/>
        </w:rPr>
        <w:t>,</w:t>
      </w:r>
      <w:r w:rsidR="00161FEC" w:rsidRPr="00FB0D68">
        <w:rPr>
          <w:rFonts w:ascii="Times New Roman" w:hAnsi="Times New Roman"/>
          <w:sz w:val="24"/>
          <w:szCs w:val="24"/>
        </w:rPr>
        <w:t xml:space="preserve"> </w:t>
      </w:r>
      <w:r w:rsidR="00367DA0" w:rsidRPr="00FB0D68">
        <w:rPr>
          <w:rFonts w:ascii="Times New Roman" w:hAnsi="Times New Roman"/>
          <w:sz w:val="24"/>
          <w:szCs w:val="24"/>
        </w:rPr>
        <w:t>и возмещ</w:t>
      </w:r>
      <w:r w:rsidR="00E06D36" w:rsidRPr="00FB0D68">
        <w:rPr>
          <w:rFonts w:ascii="Times New Roman" w:hAnsi="Times New Roman"/>
          <w:sz w:val="24"/>
          <w:szCs w:val="24"/>
        </w:rPr>
        <w:t>ать</w:t>
      </w:r>
      <w:r w:rsidR="00367DA0" w:rsidRPr="00FB0D68">
        <w:rPr>
          <w:rFonts w:ascii="Times New Roman" w:hAnsi="Times New Roman"/>
          <w:sz w:val="24"/>
          <w:szCs w:val="24"/>
        </w:rPr>
        <w:t xml:space="preserve"> расход</w:t>
      </w:r>
      <w:r w:rsidR="00E06D36" w:rsidRPr="00FB0D68">
        <w:rPr>
          <w:rFonts w:ascii="Times New Roman" w:hAnsi="Times New Roman"/>
          <w:sz w:val="24"/>
          <w:szCs w:val="24"/>
        </w:rPr>
        <w:t>ы</w:t>
      </w:r>
      <w:r w:rsidR="00367DA0" w:rsidRPr="00FB0D68">
        <w:rPr>
          <w:rFonts w:ascii="Times New Roman" w:hAnsi="Times New Roman"/>
          <w:sz w:val="24"/>
          <w:szCs w:val="24"/>
        </w:rPr>
        <w:t xml:space="preserve"> за предоставленные коммунальные услуги в размере, порядке и сроки, предусмотренные </w:t>
      </w:r>
      <w:r w:rsidR="00E06D36" w:rsidRPr="00FB0D68">
        <w:rPr>
          <w:rFonts w:ascii="Times New Roman" w:hAnsi="Times New Roman"/>
          <w:sz w:val="24"/>
          <w:szCs w:val="24"/>
        </w:rPr>
        <w:t>разделом</w:t>
      </w:r>
      <w:r w:rsidR="00367DA0" w:rsidRPr="00FB0D68">
        <w:rPr>
          <w:rFonts w:ascii="Times New Roman" w:hAnsi="Times New Roman"/>
          <w:sz w:val="24"/>
          <w:szCs w:val="24"/>
        </w:rPr>
        <w:t xml:space="preserve"> 4 настоящего Договора;</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 </w:t>
      </w:r>
      <w:r w:rsidR="00367DA0" w:rsidRPr="00FB0D68">
        <w:rPr>
          <w:rFonts w:ascii="Times New Roman" w:hAnsi="Times New Roman"/>
          <w:sz w:val="24"/>
          <w:szCs w:val="24"/>
        </w:rPr>
        <w:t>принять Помещение по Акту приема–передачи и использовать его в соответствии с его целевым назначением, предусмотренным настоящим Договором;</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2.1.3. </w:t>
      </w:r>
      <w:r w:rsidR="00367DA0" w:rsidRPr="00FB0D68">
        <w:rPr>
          <w:rFonts w:ascii="Times New Roman" w:hAnsi="Times New Roman"/>
          <w:sz w:val="24"/>
          <w:szCs w:val="24"/>
        </w:rPr>
        <w:t>бережно относиться к Помещению, не допускать ее порчи и причинение вреда, поддерживать надлежащее состояние Помещения и обеспечи</w:t>
      </w:r>
      <w:r w:rsidR="00E06D36" w:rsidRPr="00FB0D68">
        <w:rPr>
          <w:rFonts w:ascii="Times New Roman" w:hAnsi="Times New Roman"/>
          <w:sz w:val="24"/>
          <w:szCs w:val="24"/>
        </w:rPr>
        <w:t>ва</w:t>
      </w:r>
      <w:r w:rsidR="00367DA0" w:rsidRPr="00FB0D68">
        <w:rPr>
          <w:rFonts w:ascii="Times New Roman" w:hAnsi="Times New Roman"/>
          <w:sz w:val="24"/>
          <w:szCs w:val="24"/>
        </w:rPr>
        <w:t>ть ее сохранность;</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2.1.4. </w:t>
      </w:r>
      <w:r w:rsidR="00367DA0" w:rsidRPr="00FB0D68">
        <w:rPr>
          <w:rFonts w:ascii="Times New Roman" w:hAnsi="Times New Roman"/>
          <w:sz w:val="24"/>
          <w:szCs w:val="24"/>
        </w:rPr>
        <w:t>освободить (вернуть) Помещение, а также вывезти собственное имущество, по требованию Арендодателя на основании</w:t>
      </w:r>
      <w:r w:rsidR="00E06D36" w:rsidRPr="00FB0D68">
        <w:rPr>
          <w:rFonts w:ascii="Times New Roman" w:hAnsi="Times New Roman"/>
          <w:sz w:val="24"/>
          <w:szCs w:val="24"/>
        </w:rPr>
        <w:t xml:space="preserve"> подпунктов 2.3.2 и 2.3.3 раздела</w:t>
      </w:r>
      <w:r w:rsidR="00367DA0" w:rsidRPr="00FB0D68">
        <w:rPr>
          <w:rFonts w:ascii="Times New Roman" w:hAnsi="Times New Roman"/>
          <w:sz w:val="24"/>
          <w:szCs w:val="24"/>
        </w:rPr>
        <w:t xml:space="preserve"> 2 настоящего Договора, в срок, указанный в Договоре;</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2.1.5. </w:t>
      </w:r>
      <w:r w:rsidR="00367DA0" w:rsidRPr="00FB0D68">
        <w:rPr>
          <w:rFonts w:ascii="Times New Roman" w:hAnsi="Times New Roman"/>
          <w:sz w:val="24"/>
          <w:szCs w:val="24"/>
        </w:rPr>
        <w:t xml:space="preserve">не сдавать Помещение в поднаем (субаренду), не передавать права и обязанности по настоящему Договору (перенаем), в безвозмездное пользование, не передавать в залог, не вносить в качестве взноса в уставный капитал, и иным образом не передавать Помещение третьим лицам в период действия настоящего Договора; </w:t>
      </w:r>
    </w:p>
    <w:p w:rsidR="00F212B3"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lastRenderedPageBreak/>
        <w:t xml:space="preserve">2.1.6. </w:t>
      </w:r>
      <w:r w:rsidR="00367DA0" w:rsidRPr="00FB0D68">
        <w:rPr>
          <w:rFonts w:ascii="Times New Roman" w:hAnsi="Times New Roman"/>
          <w:sz w:val="24"/>
          <w:szCs w:val="24"/>
        </w:rPr>
        <w:t xml:space="preserve">содержать Помещение в состоянии пригодном для </w:t>
      </w:r>
      <w:r w:rsidR="00E06D36" w:rsidRPr="00FB0D68">
        <w:rPr>
          <w:rFonts w:ascii="Times New Roman" w:hAnsi="Times New Roman"/>
          <w:sz w:val="24"/>
          <w:szCs w:val="24"/>
        </w:rPr>
        <w:t xml:space="preserve">его </w:t>
      </w:r>
      <w:r w:rsidR="00367DA0" w:rsidRPr="00FB0D68">
        <w:rPr>
          <w:rFonts w:ascii="Times New Roman" w:hAnsi="Times New Roman"/>
          <w:sz w:val="24"/>
          <w:szCs w:val="24"/>
        </w:rPr>
        <w:t xml:space="preserve">использования с учетом установленных соответствующими нормативными правовыми актами санитарных норм и </w:t>
      </w:r>
      <w:r w:rsidR="00DE0EC9" w:rsidRPr="00FB0D68">
        <w:rPr>
          <w:rFonts w:ascii="Times New Roman" w:hAnsi="Times New Roman"/>
          <w:sz w:val="24"/>
          <w:szCs w:val="24"/>
        </w:rPr>
        <w:t xml:space="preserve">правил пожарной безопасности; </w:t>
      </w:r>
    </w:p>
    <w:p w:rsidR="00F212B3"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2.1.7. </w:t>
      </w:r>
      <w:r w:rsidR="00F212B3" w:rsidRPr="00FB0D68">
        <w:rPr>
          <w:rFonts w:ascii="Times New Roman" w:hAnsi="Times New Roman"/>
          <w:sz w:val="24"/>
          <w:szCs w:val="24"/>
        </w:rPr>
        <w:t>в течение 5 (пяти) рабочих дней с момента подписания наст</w:t>
      </w:r>
      <w:r w:rsidR="00E06D36" w:rsidRPr="00FB0D68">
        <w:rPr>
          <w:rFonts w:ascii="Times New Roman" w:hAnsi="Times New Roman"/>
          <w:sz w:val="24"/>
          <w:szCs w:val="24"/>
        </w:rPr>
        <w:t>оящего Договора издать приказы о</w:t>
      </w:r>
      <w:r w:rsidR="00F212B3" w:rsidRPr="00FB0D68">
        <w:rPr>
          <w:rFonts w:ascii="Times New Roman" w:hAnsi="Times New Roman"/>
          <w:sz w:val="24"/>
          <w:szCs w:val="24"/>
        </w:rPr>
        <w:t xml:space="preserve"> назначении ответственного лица за противопожарную безопасность, эксплуатацию электротехнического оборудования, ответственного за состояние охраны труда и промышленной санитарии. Копии указанных приказов предоставить Арендодателю в течении 5 (пяти) рабочих дней с момента</w:t>
      </w:r>
      <w:r w:rsidR="00C93A8E" w:rsidRPr="00FB0D68">
        <w:rPr>
          <w:rFonts w:ascii="Times New Roman" w:hAnsi="Times New Roman"/>
          <w:sz w:val="24"/>
          <w:szCs w:val="24"/>
        </w:rPr>
        <w:t xml:space="preserve"> подписания настоящего Договора;</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2.1.8. </w:t>
      </w:r>
      <w:r w:rsidR="00F212B3" w:rsidRPr="00FB0D68">
        <w:rPr>
          <w:rFonts w:ascii="Times New Roman" w:hAnsi="Times New Roman"/>
          <w:sz w:val="24"/>
          <w:szCs w:val="24"/>
        </w:rPr>
        <w:t>допускать персонал/сотрудников Арендатора к работе в Помещение только после прохождения инструктажей по правилам техники безопасности и противопожарной безопасности</w:t>
      </w:r>
      <w:r w:rsidR="00C93A8E" w:rsidRPr="00FB0D68">
        <w:rPr>
          <w:rFonts w:ascii="Times New Roman" w:hAnsi="Times New Roman"/>
          <w:sz w:val="24"/>
          <w:szCs w:val="24"/>
        </w:rPr>
        <w:t>;</w:t>
      </w:r>
      <w:r w:rsidR="00F212B3" w:rsidRPr="00FB0D68">
        <w:rPr>
          <w:rFonts w:ascii="Times New Roman" w:hAnsi="Times New Roman"/>
          <w:sz w:val="24"/>
          <w:szCs w:val="24"/>
        </w:rPr>
        <w:t xml:space="preserve">   </w:t>
      </w:r>
      <w:r w:rsidR="00DE0EC9" w:rsidRPr="00FB0D68">
        <w:rPr>
          <w:rFonts w:ascii="Times New Roman" w:hAnsi="Times New Roman"/>
          <w:sz w:val="24"/>
          <w:szCs w:val="24"/>
        </w:rPr>
        <w:t xml:space="preserve">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2.1.9. </w:t>
      </w:r>
      <w:r w:rsidR="00367DA0" w:rsidRPr="00FB0D68">
        <w:rPr>
          <w:rFonts w:ascii="Times New Roman" w:hAnsi="Times New Roman"/>
          <w:sz w:val="24"/>
          <w:szCs w:val="24"/>
        </w:rPr>
        <w:t xml:space="preserve">не производить перепланировку Помещения; </w:t>
      </w:r>
    </w:p>
    <w:p w:rsidR="00F212B3"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2.1.10. </w:t>
      </w:r>
      <w:r w:rsidR="00F212B3" w:rsidRPr="00FB0D68">
        <w:rPr>
          <w:rFonts w:ascii="Times New Roman" w:hAnsi="Times New Roman"/>
          <w:sz w:val="24"/>
          <w:szCs w:val="24"/>
        </w:rPr>
        <w:t>не вмешиваться во внутренние дела других Арендаторов, не создавать конфликтных ситуаций, не употреблять спиртных напитков в рабочее время, не допускать совершения хулиганских и иных противоправн</w:t>
      </w:r>
      <w:r w:rsidR="00C93A8E" w:rsidRPr="00FB0D68">
        <w:rPr>
          <w:rFonts w:ascii="Times New Roman" w:hAnsi="Times New Roman"/>
          <w:sz w:val="24"/>
          <w:szCs w:val="24"/>
        </w:rPr>
        <w:t>ых действий;</w:t>
      </w:r>
      <w:r w:rsidR="00F212B3" w:rsidRPr="00FB0D68">
        <w:rPr>
          <w:rFonts w:ascii="Times New Roman" w:hAnsi="Times New Roman"/>
          <w:sz w:val="24"/>
          <w:szCs w:val="24"/>
        </w:rPr>
        <w:t xml:space="preserve">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2.1.11. </w:t>
      </w:r>
      <w:r w:rsidR="00367DA0" w:rsidRPr="00FB0D68">
        <w:rPr>
          <w:rFonts w:ascii="Times New Roman" w:hAnsi="Times New Roman"/>
          <w:sz w:val="24"/>
          <w:szCs w:val="24"/>
        </w:rPr>
        <w:t>за свой счет и своими силами, в случае необходимости, производить текущий ремонт Помещения, с письменного согласия Арендодателя;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2.1.12. </w:t>
      </w:r>
      <w:r w:rsidR="00367DA0" w:rsidRPr="00FB0D68">
        <w:rPr>
          <w:rFonts w:ascii="Times New Roman" w:hAnsi="Times New Roman"/>
          <w:sz w:val="24"/>
          <w:szCs w:val="24"/>
        </w:rPr>
        <w:t>незамедлительно извещать Арендодателя о всех ставших ему известных повреждениях и разрушениях Помещения;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2.1.13. </w:t>
      </w:r>
      <w:r w:rsidR="00367DA0" w:rsidRPr="00FB0D68">
        <w:rPr>
          <w:rFonts w:ascii="Times New Roman" w:hAnsi="Times New Roman"/>
          <w:sz w:val="24"/>
          <w:szCs w:val="24"/>
        </w:rPr>
        <w:t xml:space="preserve">в случае порчи Помещения возместить Арендодателю стоимость соразмерно причиненному ущербу исходя из рыночной стоимости аналогичного имущества, или восстановить испорченное Помещение своими силами за свой счет, </w:t>
      </w:r>
      <w:r w:rsidR="00E06D36" w:rsidRPr="00FB0D68">
        <w:rPr>
          <w:rFonts w:ascii="Times New Roman" w:hAnsi="Times New Roman"/>
          <w:sz w:val="24"/>
          <w:szCs w:val="24"/>
        </w:rPr>
        <w:t xml:space="preserve">а </w:t>
      </w:r>
      <w:r w:rsidR="00367DA0" w:rsidRPr="00FB0D68">
        <w:rPr>
          <w:rFonts w:ascii="Times New Roman" w:hAnsi="Times New Roman"/>
          <w:sz w:val="24"/>
          <w:szCs w:val="24"/>
        </w:rPr>
        <w:t>в случае невозможности восстановления испорченного, произвести его замену на новое;</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2.1.14. </w:t>
      </w:r>
      <w:r w:rsidR="00367DA0" w:rsidRPr="00FB0D68">
        <w:rPr>
          <w:rFonts w:ascii="Times New Roman" w:hAnsi="Times New Roman"/>
          <w:sz w:val="24"/>
          <w:szCs w:val="24"/>
        </w:rPr>
        <w:t>в случае возникновения повреждений (прорыва) системы отопления, электрических, канализационных и иных коммуникационных сетей в арендуемом Пом</w:t>
      </w:r>
      <w:r w:rsidR="00E06D36" w:rsidRPr="00FB0D68">
        <w:rPr>
          <w:rFonts w:ascii="Times New Roman" w:hAnsi="Times New Roman"/>
          <w:sz w:val="24"/>
          <w:szCs w:val="24"/>
        </w:rPr>
        <w:t>ещении незамедлительно уведомля</w:t>
      </w:r>
      <w:r w:rsidR="00367DA0" w:rsidRPr="00FB0D68">
        <w:rPr>
          <w:rFonts w:ascii="Times New Roman" w:hAnsi="Times New Roman"/>
          <w:sz w:val="24"/>
          <w:szCs w:val="24"/>
        </w:rPr>
        <w:t>т</w:t>
      </w:r>
      <w:r w:rsidR="00E06D36" w:rsidRPr="00FB0D68">
        <w:rPr>
          <w:rFonts w:ascii="Times New Roman" w:hAnsi="Times New Roman"/>
          <w:sz w:val="24"/>
          <w:szCs w:val="24"/>
        </w:rPr>
        <w:t>ь</w:t>
      </w:r>
      <w:r w:rsidR="00367DA0" w:rsidRPr="00FB0D68">
        <w:rPr>
          <w:rFonts w:ascii="Times New Roman" w:hAnsi="Times New Roman"/>
          <w:sz w:val="24"/>
          <w:szCs w:val="24"/>
        </w:rPr>
        <w:t xml:space="preserve"> об этом Арендодателя</w:t>
      </w:r>
      <w:r w:rsidR="00972609" w:rsidRPr="00FB0D68">
        <w:rPr>
          <w:rFonts w:ascii="Times New Roman" w:hAnsi="Times New Roman"/>
          <w:sz w:val="24"/>
          <w:szCs w:val="24"/>
        </w:rPr>
        <w:t>,</w:t>
      </w:r>
      <w:r w:rsidR="00367DA0" w:rsidRPr="00FB0D68">
        <w:rPr>
          <w:rFonts w:ascii="Times New Roman" w:hAnsi="Times New Roman"/>
          <w:sz w:val="24"/>
          <w:szCs w:val="24"/>
        </w:rPr>
        <w:t xml:space="preserve"> и Арендатор своими силами и за свой счет устраняет указанные выше неполадки;</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2.1.15. </w:t>
      </w:r>
      <w:r w:rsidR="00367DA0" w:rsidRPr="00FB0D68">
        <w:rPr>
          <w:rFonts w:ascii="Times New Roman" w:hAnsi="Times New Roman"/>
          <w:sz w:val="24"/>
          <w:szCs w:val="24"/>
        </w:rPr>
        <w:t>обеспечи</w:t>
      </w:r>
      <w:r w:rsidR="00E06D36" w:rsidRPr="00FB0D68">
        <w:rPr>
          <w:rFonts w:ascii="Times New Roman" w:hAnsi="Times New Roman"/>
          <w:sz w:val="24"/>
          <w:szCs w:val="24"/>
        </w:rPr>
        <w:t>ва</w:t>
      </w:r>
      <w:r w:rsidR="00367DA0" w:rsidRPr="00FB0D68">
        <w:rPr>
          <w:rFonts w:ascii="Times New Roman" w:hAnsi="Times New Roman"/>
          <w:sz w:val="24"/>
          <w:szCs w:val="24"/>
        </w:rPr>
        <w:t>ть беспрепятственный доступ в Помещение уполномоченно</w:t>
      </w:r>
      <w:r w:rsidR="00E06D36" w:rsidRPr="00FB0D68">
        <w:rPr>
          <w:rFonts w:ascii="Times New Roman" w:hAnsi="Times New Roman"/>
          <w:sz w:val="24"/>
          <w:szCs w:val="24"/>
        </w:rPr>
        <w:t>му</w:t>
      </w:r>
      <w:r w:rsidR="00367DA0" w:rsidRPr="00FB0D68">
        <w:rPr>
          <w:rFonts w:ascii="Times New Roman" w:hAnsi="Times New Roman"/>
          <w:sz w:val="24"/>
          <w:szCs w:val="24"/>
        </w:rPr>
        <w:t xml:space="preserve"> лиц</w:t>
      </w:r>
      <w:r w:rsidR="00E06D36" w:rsidRPr="00FB0D68">
        <w:rPr>
          <w:rFonts w:ascii="Times New Roman" w:hAnsi="Times New Roman"/>
          <w:sz w:val="24"/>
          <w:szCs w:val="24"/>
        </w:rPr>
        <w:t>у</w:t>
      </w:r>
      <w:r w:rsidR="00367DA0" w:rsidRPr="00FB0D68">
        <w:rPr>
          <w:rFonts w:ascii="Times New Roman" w:hAnsi="Times New Roman"/>
          <w:sz w:val="24"/>
          <w:szCs w:val="24"/>
        </w:rPr>
        <w:t xml:space="preserve"> Арендодателя;</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2.1.16. </w:t>
      </w:r>
      <w:r w:rsidR="00367DA0" w:rsidRPr="00FB0D68">
        <w:rPr>
          <w:rFonts w:ascii="Times New Roman" w:hAnsi="Times New Roman"/>
          <w:sz w:val="24"/>
          <w:szCs w:val="24"/>
        </w:rPr>
        <w:t>нести в полном объеме гражданско-правовую ответственность перед третьими лицами, в случае причинения им какого-либо вреда в результате своих действий;</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2.1.17. </w:t>
      </w:r>
      <w:r w:rsidR="00367DA0" w:rsidRPr="00FB0D68">
        <w:rPr>
          <w:rFonts w:ascii="Times New Roman" w:hAnsi="Times New Roman"/>
          <w:sz w:val="24"/>
          <w:szCs w:val="24"/>
        </w:rPr>
        <w:t>ежемесячно</w:t>
      </w:r>
      <w:r w:rsidR="00E06D36" w:rsidRPr="00FB0D68">
        <w:rPr>
          <w:rFonts w:ascii="Times New Roman" w:hAnsi="Times New Roman"/>
          <w:sz w:val="24"/>
          <w:szCs w:val="24"/>
        </w:rPr>
        <w:t xml:space="preserve"> и своевременно</w:t>
      </w:r>
      <w:r w:rsidR="00367DA0" w:rsidRPr="00FB0D68">
        <w:rPr>
          <w:rFonts w:ascii="Times New Roman" w:hAnsi="Times New Roman"/>
          <w:sz w:val="24"/>
          <w:szCs w:val="24"/>
        </w:rPr>
        <w:t xml:space="preserve"> оп</w:t>
      </w:r>
      <w:r w:rsidR="00161FEC" w:rsidRPr="00FB0D68">
        <w:rPr>
          <w:rFonts w:ascii="Times New Roman" w:hAnsi="Times New Roman"/>
          <w:sz w:val="24"/>
          <w:szCs w:val="24"/>
        </w:rPr>
        <w:t>лачивать коммунальные услуги и А</w:t>
      </w:r>
      <w:r w:rsidR="00367DA0" w:rsidRPr="00FB0D68">
        <w:rPr>
          <w:rFonts w:ascii="Times New Roman" w:hAnsi="Times New Roman"/>
          <w:sz w:val="24"/>
          <w:szCs w:val="24"/>
        </w:rPr>
        <w:t>рендную плату;</w:t>
      </w:r>
      <w:r w:rsidR="00161FEC" w:rsidRPr="00FB0D68">
        <w:rPr>
          <w:rFonts w:ascii="Times New Roman" w:hAnsi="Times New Roman"/>
          <w:sz w:val="24"/>
          <w:szCs w:val="24"/>
        </w:rPr>
        <w:t xml:space="preserve">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2.1.18. </w:t>
      </w:r>
      <w:r w:rsidR="00367DA0" w:rsidRPr="00FB0D68">
        <w:rPr>
          <w:rFonts w:ascii="Times New Roman" w:hAnsi="Times New Roman"/>
          <w:sz w:val="24"/>
          <w:szCs w:val="24"/>
        </w:rPr>
        <w:t xml:space="preserve">хранить квитанции и иные платежные документы, подтверждающие оплату </w:t>
      </w:r>
      <w:r w:rsidR="00161FEC" w:rsidRPr="00FB0D68">
        <w:rPr>
          <w:rFonts w:ascii="Times New Roman" w:hAnsi="Times New Roman"/>
          <w:sz w:val="24"/>
          <w:szCs w:val="24"/>
        </w:rPr>
        <w:t>коммунальных услуг и А</w:t>
      </w:r>
      <w:r w:rsidR="00367DA0" w:rsidRPr="00FB0D68">
        <w:rPr>
          <w:rFonts w:ascii="Times New Roman" w:hAnsi="Times New Roman"/>
          <w:sz w:val="24"/>
          <w:szCs w:val="24"/>
        </w:rPr>
        <w:t xml:space="preserve">рендной платы, для предоставления их Арендодателю в любое время для проверки и мониторинга целевого использования Помещения;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2.1.19. </w:t>
      </w:r>
      <w:r w:rsidR="00367DA0" w:rsidRPr="00FB0D68">
        <w:rPr>
          <w:rFonts w:ascii="Times New Roman" w:hAnsi="Times New Roman"/>
          <w:sz w:val="24"/>
          <w:szCs w:val="24"/>
        </w:rPr>
        <w:t xml:space="preserve">письменно уведомить Арендодателя о предстоящем возвращении Помещения, как досрочно, так и по окончании срока действия настоящего Договора;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2.1.20. </w:t>
      </w:r>
      <w:r w:rsidR="00D301B9" w:rsidRPr="00FB0D68">
        <w:rPr>
          <w:rFonts w:ascii="Times New Roman" w:hAnsi="Times New Roman"/>
          <w:sz w:val="24"/>
          <w:szCs w:val="24"/>
        </w:rPr>
        <w:t xml:space="preserve">вернуть Помещение по </w:t>
      </w:r>
      <w:r w:rsidR="001A58B5" w:rsidRPr="00FB0D68">
        <w:rPr>
          <w:rFonts w:ascii="Times New Roman" w:hAnsi="Times New Roman"/>
          <w:sz w:val="24"/>
          <w:szCs w:val="24"/>
        </w:rPr>
        <w:t xml:space="preserve">Акту приема–передачи </w:t>
      </w:r>
      <w:r w:rsidR="00367DA0" w:rsidRPr="00FB0D68">
        <w:rPr>
          <w:rFonts w:ascii="Times New Roman" w:hAnsi="Times New Roman"/>
          <w:sz w:val="24"/>
          <w:szCs w:val="24"/>
        </w:rPr>
        <w:t>в соответствии с условиями настоящего Договора, в сроки и в том состоянии, в каком его получи</w:t>
      </w:r>
      <w:r w:rsidR="004E51FC" w:rsidRPr="00FB0D68">
        <w:rPr>
          <w:rFonts w:ascii="Times New Roman" w:hAnsi="Times New Roman"/>
          <w:sz w:val="24"/>
          <w:szCs w:val="24"/>
        </w:rPr>
        <w:t xml:space="preserve">л, с учетом нормального износа, а также произведенных неотделимых дополнений и улучшений. </w:t>
      </w:r>
    </w:p>
    <w:p w:rsidR="00367DA0" w:rsidRPr="00FB0D68"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2.1.21. </w:t>
      </w:r>
      <w:r w:rsidR="00367DA0" w:rsidRPr="00FB0D68">
        <w:rPr>
          <w:rFonts w:ascii="Times New Roman" w:hAnsi="Times New Roman"/>
          <w:sz w:val="24"/>
          <w:szCs w:val="24"/>
        </w:rPr>
        <w:t>за свой счет содержать Помещение в надлежащем санитарном состоянии, чистоте и порядке, обеспечивая его сохранность, бережно относиться к санитарно-техническому и иному оборудованию</w:t>
      </w:r>
      <w:r w:rsidR="008D787D">
        <w:rPr>
          <w:rFonts w:ascii="Times New Roman" w:hAnsi="Times New Roman"/>
          <w:sz w:val="24"/>
          <w:szCs w:val="24"/>
        </w:rPr>
        <w:t>,</w:t>
      </w:r>
      <w:r w:rsidR="00367DA0" w:rsidRPr="00FB0D68">
        <w:rPr>
          <w:rFonts w:ascii="Times New Roman" w:hAnsi="Times New Roman"/>
          <w:sz w:val="24"/>
          <w:szCs w:val="24"/>
        </w:rPr>
        <w:t xml:space="preserve"> соблюдать чистоту и порядок в местах общего пользования.</w:t>
      </w:r>
    </w:p>
    <w:p w:rsidR="00367DA0" w:rsidRDefault="008742EB"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2.1.22. </w:t>
      </w:r>
      <w:r w:rsidR="00367DA0" w:rsidRPr="00FB0D68">
        <w:rPr>
          <w:rFonts w:ascii="Times New Roman" w:hAnsi="Times New Roman"/>
          <w:sz w:val="24"/>
          <w:szCs w:val="24"/>
        </w:rPr>
        <w:t xml:space="preserve">соблюдать правила пожарной безопасности при пользовании электрическими и другими приборами. Арендатор </w:t>
      </w:r>
      <w:r w:rsidR="00E06D36" w:rsidRPr="00FB0D68">
        <w:rPr>
          <w:rFonts w:ascii="Times New Roman" w:hAnsi="Times New Roman"/>
          <w:sz w:val="24"/>
          <w:szCs w:val="24"/>
        </w:rPr>
        <w:t xml:space="preserve">самостоятельно </w:t>
      </w:r>
      <w:r w:rsidR="00367DA0" w:rsidRPr="00FB0D68">
        <w:rPr>
          <w:rFonts w:ascii="Times New Roman" w:hAnsi="Times New Roman"/>
          <w:sz w:val="24"/>
          <w:szCs w:val="24"/>
        </w:rPr>
        <w:t>несет ответственность за противопожарное, инженерно-техническое с</w:t>
      </w:r>
      <w:r w:rsidR="00CC1DB4">
        <w:rPr>
          <w:rFonts w:ascii="Times New Roman" w:hAnsi="Times New Roman"/>
          <w:sz w:val="24"/>
          <w:szCs w:val="24"/>
        </w:rPr>
        <w:t>остояние арендуемого Помещения.</w:t>
      </w:r>
    </w:p>
    <w:p w:rsidR="00CC1DB4" w:rsidRPr="00FB0D68" w:rsidRDefault="00CC1DB4" w:rsidP="006B29C9">
      <w:pPr>
        <w:pStyle w:val="af0"/>
        <w:tabs>
          <w:tab w:val="left" w:pos="709"/>
        </w:tabs>
        <w:ind w:firstLine="567"/>
        <w:jc w:val="both"/>
        <w:rPr>
          <w:rFonts w:ascii="Times New Roman" w:hAnsi="Times New Roman"/>
          <w:sz w:val="24"/>
          <w:szCs w:val="24"/>
        </w:rPr>
      </w:pPr>
      <w:r>
        <w:rPr>
          <w:rFonts w:ascii="Times New Roman" w:hAnsi="Times New Roman"/>
          <w:sz w:val="24"/>
          <w:szCs w:val="24"/>
        </w:rPr>
        <w:t>2.1.23. Расходы на охрану, интернет и лифт не включены в Арендную плату и оплачиваются самостоятельно Арендатором дополнительно по ценам Поставщиков соответствующих услуг.</w:t>
      </w:r>
    </w:p>
    <w:p w:rsidR="00367DA0" w:rsidRPr="00FB0D68" w:rsidRDefault="008742EB"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2.2. </w:t>
      </w:r>
      <w:r w:rsidR="00367DA0" w:rsidRPr="00FB0D68">
        <w:rPr>
          <w:rFonts w:ascii="Times New Roman" w:hAnsi="Times New Roman"/>
          <w:b/>
          <w:bCs/>
          <w:sz w:val="24"/>
          <w:szCs w:val="24"/>
        </w:rPr>
        <w:t>Арендодатель обязуется:</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2.2.1. </w:t>
      </w:r>
      <w:r w:rsidR="00367DA0" w:rsidRPr="00FB0D68">
        <w:rPr>
          <w:rFonts w:ascii="Times New Roman" w:hAnsi="Times New Roman"/>
          <w:sz w:val="24"/>
          <w:szCs w:val="24"/>
        </w:rPr>
        <w:t xml:space="preserve">передать Арендатору Помещение по акту приема-передачи; </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lastRenderedPageBreak/>
        <w:t xml:space="preserve">2.2.2. </w:t>
      </w:r>
      <w:r w:rsidR="00367DA0" w:rsidRPr="00FB0D68">
        <w:rPr>
          <w:rFonts w:ascii="Times New Roman" w:hAnsi="Times New Roman"/>
          <w:sz w:val="24"/>
          <w:szCs w:val="24"/>
        </w:rPr>
        <w:t xml:space="preserve">в случае необходимости предоставлять счет-фактуру, согласно которой Арендатором будет произведена </w:t>
      </w:r>
      <w:r w:rsidR="00161FEC" w:rsidRPr="00FB0D68">
        <w:rPr>
          <w:rFonts w:ascii="Times New Roman" w:hAnsi="Times New Roman"/>
          <w:sz w:val="24"/>
          <w:szCs w:val="24"/>
        </w:rPr>
        <w:t>А</w:t>
      </w:r>
      <w:r w:rsidR="00367DA0" w:rsidRPr="00FB0D68">
        <w:rPr>
          <w:rFonts w:ascii="Times New Roman" w:hAnsi="Times New Roman"/>
          <w:sz w:val="24"/>
          <w:szCs w:val="24"/>
        </w:rPr>
        <w:t>рендная плата;</w:t>
      </w:r>
    </w:p>
    <w:p w:rsidR="0072091E" w:rsidRDefault="0029730F" w:rsidP="006B29C9">
      <w:pPr>
        <w:pStyle w:val="af0"/>
        <w:tabs>
          <w:tab w:val="left" w:pos="709"/>
        </w:tabs>
        <w:ind w:firstLine="567"/>
        <w:jc w:val="both"/>
        <w:rPr>
          <w:sz w:val="20"/>
          <w:szCs w:val="20"/>
        </w:rPr>
      </w:pPr>
      <w:r w:rsidRPr="0072091E">
        <w:rPr>
          <w:rFonts w:ascii="Times New Roman" w:hAnsi="Times New Roman"/>
          <w:sz w:val="24"/>
          <w:szCs w:val="24"/>
        </w:rPr>
        <w:t xml:space="preserve">2.2.3. </w:t>
      </w:r>
      <w:r w:rsidR="00367DA0" w:rsidRPr="0072091E">
        <w:rPr>
          <w:rFonts w:ascii="Times New Roman" w:hAnsi="Times New Roman"/>
          <w:sz w:val="24"/>
          <w:szCs w:val="24"/>
        </w:rPr>
        <w:t>письменно уведомить Арендатора о совершенной сделке по переходу права собственности на Помещение;</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2.2.4. </w:t>
      </w:r>
      <w:r w:rsidR="00367DA0" w:rsidRPr="00FB0D68">
        <w:rPr>
          <w:rFonts w:ascii="Times New Roman" w:hAnsi="Times New Roman"/>
          <w:sz w:val="24"/>
          <w:szCs w:val="24"/>
        </w:rPr>
        <w:t>по окончании срока действия настоящего Договора принять Помещение в порядке и сроки, пред</w:t>
      </w:r>
      <w:r w:rsidRPr="00FB0D68">
        <w:rPr>
          <w:rFonts w:ascii="Times New Roman" w:hAnsi="Times New Roman"/>
          <w:sz w:val="24"/>
          <w:szCs w:val="24"/>
        </w:rPr>
        <w:t>усмотренные настоящим Договором</w:t>
      </w:r>
      <w:r w:rsidR="00367DA0" w:rsidRPr="00FB0D68">
        <w:rPr>
          <w:rFonts w:ascii="Times New Roman" w:hAnsi="Times New Roman"/>
          <w:sz w:val="24"/>
          <w:szCs w:val="24"/>
        </w:rPr>
        <w:t>;</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2.2.5. </w:t>
      </w:r>
      <w:r w:rsidR="00367DA0" w:rsidRPr="00FB0D68">
        <w:rPr>
          <w:rFonts w:ascii="Times New Roman" w:hAnsi="Times New Roman"/>
          <w:sz w:val="24"/>
          <w:szCs w:val="24"/>
        </w:rPr>
        <w:t xml:space="preserve">производить за свой счет капитальный ремонт и реконструкцию Здания, обслуживание оборудования в Здании, текущий ремонт мест общего пользования и благоустройство территории Здания; </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2.2.6. </w:t>
      </w:r>
      <w:r w:rsidR="00367DA0" w:rsidRPr="00FB0D68">
        <w:rPr>
          <w:rFonts w:ascii="Times New Roman" w:hAnsi="Times New Roman"/>
          <w:sz w:val="24"/>
          <w:szCs w:val="24"/>
        </w:rPr>
        <w:t>обеспечивать нормальную работу,</w:t>
      </w:r>
      <w:r w:rsidR="003C0ACE">
        <w:rPr>
          <w:rFonts w:ascii="Times New Roman" w:hAnsi="Times New Roman"/>
          <w:sz w:val="24"/>
          <w:szCs w:val="24"/>
        </w:rPr>
        <w:t xml:space="preserve"> в виде</w:t>
      </w:r>
      <w:r w:rsidR="00367DA0" w:rsidRPr="00FB0D68">
        <w:rPr>
          <w:rFonts w:ascii="Times New Roman" w:hAnsi="Times New Roman"/>
          <w:sz w:val="24"/>
          <w:szCs w:val="24"/>
        </w:rPr>
        <w:t xml:space="preserve"> срочн</w:t>
      </w:r>
      <w:r w:rsidR="003C0ACE">
        <w:rPr>
          <w:rFonts w:ascii="Times New Roman" w:hAnsi="Times New Roman"/>
          <w:sz w:val="24"/>
          <w:szCs w:val="24"/>
        </w:rPr>
        <w:t>ого</w:t>
      </w:r>
      <w:r w:rsidR="00367DA0" w:rsidRPr="00FB0D68">
        <w:rPr>
          <w:rFonts w:ascii="Times New Roman" w:hAnsi="Times New Roman"/>
          <w:sz w:val="24"/>
          <w:szCs w:val="24"/>
        </w:rPr>
        <w:t xml:space="preserve"> ремонт</w:t>
      </w:r>
      <w:r w:rsidR="003C0ACE">
        <w:rPr>
          <w:rFonts w:ascii="Times New Roman" w:hAnsi="Times New Roman"/>
          <w:sz w:val="24"/>
          <w:szCs w:val="24"/>
        </w:rPr>
        <w:t>а</w:t>
      </w:r>
      <w:r w:rsidR="00367DA0" w:rsidRPr="00FB0D68">
        <w:rPr>
          <w:rFonts w:ascii="Times New Roman" w:hAnsi="Times New Roman"/>
          <w:sz w:val="24"/>
          <w:szCs w:val="24"/>
        </w:rPr>
        <w:t>, за свой счет поддерживать и обслуживать инженерные сети Здания включая, но не ограничиваясь: трубы, провода, кабель и другие каналы прохождения или передачи воды, стоков, электричества, воздуха, дыма, света, системы пожаротушения, а также вспомогательного оборудования и сооружений, сетей, устанавливаемых в Здании, на прилегающей территории;</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2.2.7. </w:t>
      </w:r>
      <w:r w:rsidR="00367DA0" w:rsidRPr="00FB0D68">
        <w:rPr>
          <w:rFonts w:ascii="Times New Roman" w:hAnsi="Times New Roman"/>
          <w:sz w:val="24"/>
          <w:szCs w:val="24"/>
        </w:rPr>
        <w:t xml:space="preserve">снабжать Здание и места общего пользования коммунальными услугами в объеме, необходимом и достаточном для использования Помещения по их целевому назначению, а также поддерживать в </w:t>
      </w:r>
      <w:r w:rsidR="00CC1DB4">
        <w:rPr>
          <w:rFonts w:ascii="Times New Roman" w:hAnsi="Times New Roman"/>
          <w:sz w:val="24"/>
          <w:szCs w:val="24"/>
        </w:rPr>
        <w:t>исправном (рабочем) состоянии: лифт</w:t>
      </w:r>
      <w:r w:rsidR="00367DA0" w:rsidRPr="00FB0D68">
        <w:rPr>
          <w:rFonts w:ascii="Times New Roman" w:hAnsi="Times New Roman"/>
          <w:sz w:val="24"/>
          <w:szCs w:val="24"/>
        </w:rPr>
        <w:t>ы, систему отопления, систему тепло-хладоснабжения, систему электроснабжения, систему водоснабжения и водоотведения, систему автоматической пожарной сигнализации, систему пожаротушения, систему видеонаблюдения (при наличии).</w:t>
      </w:r>
      <w:r w:rsidR="00EC5DDB" w:rsidRPr="00FB0D68">
        <w:rPr>
          <w:rFonts w:ascii="Times New Roman" w:hAnsi="Times New Roman"/>
          <w:sz w:val="24"/>
          <w:szCs w:val="24"/>
        </w:rPr>
        <w:t xml:space="preserve"> Арендодатель не несет ответственности за перерывы в поставке коммунальных услуг, вызванных </w:t>
      </w:r>
      <w:r w:rsidR="00433A82" w:rsidRPr="00FB0D68">
        <w:rPr>
          <w:rFonts w:ascii="Times New Roman" w:hAnsi="Times New Roman"/>
          <w:sz w:val="24"/>
          <w:szCs w:val="24"/>
        </w:rPr>
        <w:t>проведением ремонтных, профилактических работ или/и по иным причинам, не зависящим от Арендодателя, а также не отвечает перед Арендатором за ущерб, причиненный Арендатору/имуществу Арендатора, в связи с перебоями в поставке коммунальных услуг,</w:t>
      </w:r>
      <w:r w:rsidR="0072091E">
        <w:rPr>
          <w:rFonts w:ascii="Times New Roman" w:hAnsi="Times New Roman"/>
          <w:sz w:val="24"/>
          <w:szCs w:val="24"/>
        </w:rPr>
        <w:t xml:space="preserve"> по вине поставщиков услуг</w:t>
      </w:r>
      <w:r w:rsidR="003C0ACE">
        <w:rPr>
          <w:rFonts w:ascii="Times New Roman" w:hAnsi="Times New Roman"/>
          <w:sz w:val="24"/>
          <w:szCs w:val="24"/>
        </w:rPr>
        <w:t>,</w:t>
      </w:r>
      <w:r w:rsidR="00433A82" w:rsidRPr="00FB0D68">
        <w:rPr>
          <w:rFonts w:ascii="Times New Roman" w:hAnsi="Times New Roman"/>
          <w:sz w:val="24"/>
          <w:szCs w:val="24"/>
        </w:rPr>
        <w:t xml:space="preserve"> их тестированием, работами по надзору, ремонту и иными действиями, направленными на обеспечение надлежащего функционирования Здания и соблюдения иных требований преду</w:t>
      </w:r>
      <w:r w:rsidR="008D787D">
        <w:rPr>
          <w:rFonts w:ascii="Times New Roman" w:hAnsi="Times New Roman"/>
          <w:sz w:val="24"/>
          <w:szCs w:val="24"/>
        </w:rPr>
        <w:t>смотренных Законодательством РК;</w:t>
      </w:r>
      <w:r w:rsidR="00433A82" w:rsidRPr="00FB0D68">
        <w:rPr>
          <w:rFonts w:ascii="Times New Roman" w:hAnsi="Times New Roman"/>
          <w:sz w:val="24"/>
          <w:szCs w:val="24"/>
        </w:rPr>
        <w:t xml:space="preserve">   </w:t>
      </w:r>
    </w:p>
    <w:p w:rsidR="00EC5DDB"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2.2.8. </w:t>
      </w:r>
      <w:r w:rsidR="00EC5DDB" w:rsidRPr="00FB0D68">
        <w:rPr>
          <w:rFonts w:ascii="Times New Roman" w:hAnsi="Times New Roman"/>
          <w:sz w:val="24"/>
          <w:szCs w:val="24"/>
        </w:rPr>
        <w:t>обеспечи</w:t>
      </w:r>
      <w:r w:rsidR="00E06D36" w:rsidRPr="00FB0D68">
        <w:rPr>
          <w:rFonts w:ascii="Times New Roman" w:hAnsi="Times New Roman"/>
          <w:sz w:val="24"/>
          <w:szCs w:val="24"/>
        </w:rPr>
        <w:t>ва</w:t>
      </w:r>
      <w:r w:rsidR="00EC5DDB" w:rsidRPr="00FB0D68">
        <w:rPr>
          <w:rFonts w:ascii="Times New Roman" w:hAnsi="Times New Roman"/>
          <w:sz w:val="24"/>
          <w:szCs w:val="24"/>
        </w:rPr>
        <w:t>ть Арендатору и всем лицам, имеющим с ним деловые и ины</w:t>
      </w:r>
      <w:r w:rsidRPr="00FB0D68">
        <w:rPr>
          <w:rFonts w:ascii="Times New Roman" w:hAnsi="Times New Roman"/>
          <w:sz w:val="24"/>
          <w:szCs w:val="24"/>
        </w:rPr>
        <w:t xml:space="preserve">е отношения, право пользования зонами </w:t>
      </w:r>
      <w:r w:rsidR="00EC5DDB" w:rsidRPr="00FB0D68">
        <w:rPr>
          <w:rFonts w:ascii="Times New Roman" w:hAnsi="Times New Roman"/>
          <w:sz w:val="24"/>
          <w:szCs w:val="24"/>
        </w:rPr>
        <w:t xml:space="preserve">общего пользования (площади Помещения со свободным </w:t>
      </w:r>
      <w:r w:rsidRPr="00FB0D68">
        <w:rPr>
          <w:rFonts w:ascii="Times New Roman" w:hAnsi="Times New Roman"/>
          <w:sz w:val="24"/>
          <w:szCs w:val="24"/>
        </w:rPr>
        <w:t xml:space="preserve">доступом для посетителей) </w:t>
      </w:r>
      <w:r w:rsidR="00EC5DDB" w:rsidRPr="00FB0D68">
        <w:rPr>
          <w:rFonts w:ascii="Times New Roman" w:hAnsi="Times New Roman"/>
          <w:sz w:val="24"/>
          <w:szCs w:val="24"/>
        </w:rPr>
        <w:t xml:space="preserve">на общих основаниях (за исключением паркинга) в соответствии с условиями настоящего Договора.     </w:t>
      </w:r>
    </w:p>
    <w:p w:rsidR="00367DA0" w:rsidRPr="00FB0D68" w:rsidRDefault="0029730F"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2.3. </w:t>
      </w:r>
      <w:r w:rsidR="00367DA0" w:rsidRPr="00FB0D68">
        <w:rPr>
          <w:rFonts w:ascii="Times New Roman" w:hAnsi="Times New Roman"/>
          <w:b/>
          <w:bCs/>
          <w:sz w:val="24"/>
          <w:szCs w:val="24"/>
        </w:rPr>
        <w:t>Арендодатель вправе:</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2.3.1. </w:t>
      </w:r>
      <w:r w:rsidR="00367DA0" w:rsidRPr="00FB0D68">
        <w:rPr>
          <w:rFonts w:ascii="Times New Roman" w:hAnsi="Times New Roman"/>
          <w:sz w:val="24"/>
          <w:szCs w:val="24"/>
        </w:rPr>
        <w:t>в любое время осуществлять проверку целевого использования и сохранности Помещения.</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2.3.2. </w:t>
      </w:r>
      <w:r w:rsidR="00367DA0" w:rsidRPr="00FB0D68">
        <w:rPr>
          <w:rFonts w:ascii="Times New Roman" w:hAnsi="Times New Roman"/>
          <w:sz w:val="24"/>
          <w:szCs w:val="24"/>
        </w:rPr>
        <w:t>расторгнуть настоящий Договор досрочно в одностороннем порядке, направив Арендатору письменное уведомление за 5 (пять) календарных дней до предполагаемой даты расторжения, в случаях:</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1) </w:t>
      </w:r>
      <w:r w:rsidR="00367DA0" w:rsidRPr="00FB0D68">
        <w:rPr>
          <w:rFonts w:ascii="Times New Roman" w:hAnsi="Times New Roman"/>
          <w:sz w:val="24"/>
          <w:szCs w:val="24"/>
        </w:rPr>
        <w:t xml:space="preserve">неоднократного (два и более раз) нарушения и (или) неисполнения Арендатором порядка, предусмотренном санитарно-гигиеническими и противопожарными правилами; </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2) </w:t>
      </w:r>
      <w:r w:rsidR="00367DA0" w:rsidRPr="00FB0D68">
        <w:rPr>
          <w:rFonts w:ascii="Times New Roman" w:hAnsi="Times New Roman"/>
          <w:sz w:val="24"/>
          <w:szCs w:val="24"/>
        </w:rPr>
        <w:t xml:space="preserve">неоплаты арендной платы в течение 2 (двух) последовательных месяцев, а равно неоплаты и не предоставление Арендодателю подтверждающих документов по оплате коммунальных услуг и иных расходов; </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3) </w:t>
      </w:r>
      <w:r w:rsidR="00367DA0" w:rsidRPr="00FB0D68">
        <w:rPr>
          <w:rFonts w:ascii="Times New Roman" w:hAnsi="Times New Roman"/>
          <w:sz w:val="24"/>
          <w:szCs w:val="24"/>
        </w:rPr>
        <w:t xml:space="preserve">заключения Договора купли-продажи Помещения с торгов; </w:t>
      </w:r>
    </w:p>
    <w:p w:rsidR="00367DA0" w:rsidRPr="00FB0D68" w:rsidRDefault="00E06D36"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4) </w:t>
      </w:r>
      <w:r w:rsidR="00367DA0" w:rsidRPr="00FB0D68">
        <w:rPr>
          <w:rFonts w:ascii="Times New Roman" w:hAnsi="Times New Roman"/>
          <w:sz w:val="24"/>
          <w:szCs w:val="24"/>
        </w:rPr>
        <w:t>предоставления Арендатором недостоверных сведений и/или документов на тендер, проводимый Арендодателем, послуживших основанием для заключения настоящего Договора.</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2.3.3</w:t>
      </w:r>
      <w:r w:rsidR="0029730F" w:rsidRPr="00FB0D68">
        <w:rPr>
          <w:rFonts w:ascii="Times New Roman" w:hAnsi="Times New Roman"/>
          <w:sz w:val="24"/>
          <w:szCs w:val="24"/>
        </w:rPr>
        <w:t xml:space="preserve">. </w:t>
      </w:r>
      <w:r w:rsidR="00367DA0" w:rsidRPr="00FB0D68">
        <w:rPr>
          <w:rFonts w:ascii="Times New Roman" w:hAnsi="Times New Roman"/>
          <w:sz w:val="24"/>
          <w:szCs w:val="24"/>
        </w:rPr>
        <w:t xml:space="preserve">помимо случаев, предусмотренных в пункте 2.3.2. настоящего Договора, Арендодатель вправе расторгнуть настоящий Договор в одностороннем порядке без указания причин, направив другой Стороне письменное уведомление за 30 (тридцать) календарных дней до предполагаемой даты расторжения. </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2.3.4</w:t>
      </w:r>
      <w:r w:rsidR="0029730F" w:rsidRPr="00FB0D68">
        <w:rPr>
          <w:rFonts w:ascii="Times New Roman" w:hAnsi="Times New Roman"/>
          <w:sz w:val="24"/>
          <w:szCs w:val="24"/>
        </w:rPr>
        <w:t xml:space="preserve">. </w:t>
      </w:r>
      <w:r w:rsidR="00367DA0" w:rsidRPr="00FB0D68">
        <w:rPr>
          <w:rFonts w:ascii="Times New Roman" w:hAnsi="Times New Roman"/>
          <w:sz w:val="24"/>
          <w:szCs w:val="24"/>
        </w:rPr>
        <w:t xml:space="preserve">если Арендатор не возвращает Помещение либо возвратил его несвоевременно, Арендодатель вправе потребовать внесения </w:t>
      </w:r>
      <w:r w:rsidR="00161FEC" w:rsidRPr="00FB0D68">
        <w:rPr>
          <w:rFonts w:ascii="Times New Roman" w:hAnsi="Times New Roman"/>
          <w:sz w:val="24"/>
          <w:szCs w:val="24"/>
        </w:rPr>
        <w:t>А</w:t>
      </w:r>
      <w:r w:rsidR="00367DA0" w:rsidRPr="00FB0D68">
        <w:rPr>
          <w:rFonts w:ascii="Times New Roman" w:hAnsi="Times New Roman"/>
          <w:sz w:val="24"/>
          <w:szCs w:val="24"/>
        </w:rPr>
        <w:t>рендной платы</w:t>
      </w:r>
      <w:r w:rsidRPr="00FB0D68">
        <w:rPr>
          <w:rFonts w:ascii="Times New Roman" w:hAnsi="Times New Roman"/>
          <w:sz w:val="24"/>
          <w:szCs w:val="24"/>
        </w:rPr>
        <w:t xml:space="preserve">, указанной в пункте 4.1. </w:t>
      </w:r>
      <w:r w:rsidRPr="00FB0D68">
        <w:rPr>
          <w:rFonts w:ascii="Times New Roman" w:hAnsi="Times New Roman"/>
          <w:sz w:val="24"/>
          <w:szCs w:val="24"/>
        </w:rPr>
        <w:lastRenderedPageBreak/>
        <w:t>раздела</w:t>
      </w:r>
      <w:r w:rsidR="00367DA0" w:rsidRPr="00FB0D68">
        <w:rPr>
          <w:rFonts w:ascii="Times New Roman" w:hAnsi="Times New Roman"/>
          <w:sz w:val="24"/>
          <w:szCs w:val="24"/>
        </w:rPr>
        <w:t xml:space="preserve"> 4 настоящего Договора, за владение и пользование Помещением за все время просрочки;</w:t>
      </w:r>
    </w:p>
    <w:p w:rsidR="00B959B4"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2.3.5</w:t>
      </w:r>
      <w:r w:rsidR="0029730F" w:rsidRPr="00FB0D68">
        <w:rPr>
          <w:rFonts w:ascii="Times New Roman" w:hAnsi="Times New Roman"/>
          <w:sz w:val="24"/>
          <w:szCs w:val="24"/>
        </w:rPr>
        <w:t xml:space="preserve">. </w:t>
      </w:r>
      <w:r w:rsidR="00B959B4" w:rsidRPr="00FB0D68">
        <w:rPr>
          <w:rFonts w:ascii="Times New Roman" w:hAnsi="Times New Roman"/>
          <w:sz w:val="24"/>
          <w:szCs w:val="24"/>
        </w:rPr>
        <w:t xml:space="preserve">в случае возникновения чрезвычайных обстоятельств, включая среди прочего: пожар, затопление, сбой в работе, или поломку инженерных систем, либо совершение незаконных действий, происходящих в отсутствии в Помещении Арендатора, в том числе в ночное время, Уполномоченные лица Арендодателя имеют право экстренно, входить в Помещение с тем, чтобы предотвратить или ликвидировать такие чрезвычайные ситуации </w:t>
      </w:r>
      <w:r w:rsidRPr="00FB0D68">
        <w:rPr>
          <w:rFonts w:ascii="Times New Roman" w:hAnsi="Times New Roman"/>
          <w:sz w:val="24"/>
          <w:szCs w:val="24"/>
        </w:rPr>
        <w:t>и/</w:t>
      </w:r>
      <w:r w:rsidR="00B959B4" w:rsidRPr="00FB0D68">
        <w:rPr>
          <w:rFonts w:ascii="Times New Roman" w:hAnsi="Times New Roman"/>
          <w:sz w:val="24"/>
          <w:szCs w:val="24"/>
        </w:rPr>
        <w:t xml:space="preserve">или их последствия.   </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2.3.6</w:t>
      </w:r>
      <w:r w:rsidR="0029730F" w:rsidRPr="00FB0D68">
        <w:rPr>
          <w:rFonts w:ascii="Times New Roman" w:hAnsi="Times New Roman"/>
          <w:sz w:val="24"/>
          <w:szCs w:val="24"/>
        </w:rPr>
        <w:t xml:space="preserve">. </w:t>
      </w:r>
      <w:r w:rsidR="00367DA0" w:rsidRPr="00FB0D68">
        <w:rPr>
          <w:rFonts w:ascii="Times New Roman" w:hAnsi="Times New Roman"/>
          <w:sz w:val="24"/>
          <w:szCs w:val="24"/>
        </w:rPr>
        <w:t>требовать от Арендатора исполнения условий настоящего Договора;</w:t>
      </w:r>
    </w:p>
    <w:p w:rsidR="00D8277D"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2.3.7</w:t>
      </w:r>
      <w:r w:rsidR="0029730F" w:rsidRPr="00FB0D68">
        <w:rPr>
          <w:rFonts w:ascii="Times New Roman" w:hAnsi="Times New Roman"/>
          <w:sz w:val="24"/>
          <w:szCs w:val="24"/>
        </w:rPr>
        <w:t xml:space="preserve">. издавать </w:t>
      </w:r>
      <w:r w:rsidR="00D8277D" w:rsidRPr="00FB0D68">
        <w:rPr>
          <w:rFonts w:ascii="Times New Roman" w:hAnsi="Times New Roman"/>
          <w:sz w:val="24"/>
          <w:szCs w:val="24"/>
        </w:rPr>
        <w:t>обязательные для исполнения Арендаторами ло</w:t>
      </w:r>
      <w:r w:rsidR="0029730F" w:rsidRPr="00FB0D68">
        <w:rPr>
          <w:rFonts w:ascii="Times New Roman" w:hAnsi="Times New Roman"/>
          <w:sz w:val="24"/>
          <w:szCs w:val="24"/>
        </w:rPr>
        <w:t xml:space="preserve">кальные документы, в том числе </w:t>
      </w:r>
      <w:r w:rsidR="00D8277D" w:rsidRPr="00FB0D68">
        <w:rPr>
          <w:rFonts w:ascii="Times New Roman" w:hAnsi="Times New Roman"/>
          <w:sz w:val="24"/>
          <w:szCs w:val="24"/>
        </w:rPr>
        <w:t xml:space="preserve">касающиеся порядка и условий эксплуатации внутренних сетей и систем Здания.  </w:t>
      </w:r>
    </w:p>
    <w:p w:rsidR="00367DA0" w:rsidRPr="00FB0D68" w:rsidRDefault="00E06D36"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2.3.8</w:t>
      </w:r>
      <w:r w:rsidR="0029730F" w:rsidRPr="00FB0D68">
        <w:rPr>
          <w:rFonts w:ascii="Times New Roman" w:hAnsi="Times New Roman"/>
          <w:sz w:val="24"/>
          <w:szCs w:val="24"/>
        </w:rPr>
        <w:t xml:space="preserve">. </w:t>
      </w:r>
      <w:r w:rsidR="00367DA0" w:rsidRPr="00FB0D68">
        <w:rPr>
          <w:rFonts w:ascii="Times New Roman" w:hAnsi="Times New Roman"/>
          <w:sz w:val="24"/>
          <w:szCs w:val="24"/>
        </w:rPr>
        <w:t>увеличить арендную плату.</w:t>
      </w:r>
    </w:p>
    <w:p w:rsidR="00367DA0" w:rsidRPr="00FB0D68" w:rsidRDefault="0029730F" w:rsidP="006B29C9">
      <w:pPr>
        <w:pStyle w:val="af0"/>
        <w:ind w:firstLine="567"/>
        <w:jc w:val="both"/>
        <w:rPr>
          <w:rFonts w:ascii="Times New Roman" w:hAnsi="Times New Roman"/>
          <w:b/>
          <w:bCs/>
          <w:sz w:val="24"/>
          <w:szCs w:val="24"/>
        </w:rPr>
      </w:pPr>
      <w:r w:rsidRPr="00FB0D68">
        <w:rPr>
          <w:rFonts w:ascii="Times New Roman" w:hAnsi="Times New Roman"/>
          <w:b/>
          <w:bCs/>
          <w:sz w:val="24"/>
          <w:szCs w:val="24"/>
        </w:rPr>
        <w:t xml:space="preserve">2.4. </w:t>
      </w:r>
      <w:r w:rsidR="00367DA0" w:rsidRPr="00FB0D68">
        <w:rPr>
          <w:rFonts w:ascii="Times New Roman" w:hAnsi="Times New Roman"/>
          <w:b/>
          <w:bCs/>
          <w:sz w:val="24"/>
          <w:szCs w:val="24"/>
        </w:rPr>
        <w:t>Арендатор вправе:</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2.4.1. </w:t>
      </w:r>
      <w:r w:rsidR="00367DA0" w:rsidRPr="00FB0D68">
        <w:rPr>
          <w:rFonts w:ascii="Times New Roman" w:hAnsi="Times New Roman"/>
          <w:sz w:val="24"/>
          <w:szCs w:val="24"/>
        </w:rPr>
        <w:t>производить за свой счет улучшения как отделимые, так и неотделимые без вреда для более комфортного владения и пользования Помещением. При этом все неотделимые улучшения переходят в собственность Арендодателя и н</w:t>
      </w:r>
      <w:r w:rsidR="00AD168A" w:rsidRPr="00FB0D68">
        <w:rPr>
          <w:rFonts w:ascii="Times New Roman" w:hAnsi="Times New Roman"/>
          <w:sz w:val="24"/>
          <w:szCs w:val="24"/>
        </w:rPr>
        <w:t>е засчитываются в счет А</w:t>
      </w:r>
      <w:r w:rsidR="00367DA0" w:rsidRPr="00FB0D68">
        <w:rPr>
          <w:rFonts w:ascii="Times New Roman" w:hAnsi="Times New Roman"/>
          <w:sz w:val="24"/>
          <w:szCs w:val="24"/>
        </w:rPr>
        <w:t>рендной платы;</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2.4.2. </w:t>
      </w:r>
      <w:r w:rsidR="00367DA0" w:rsidRPr="00FB0D68">
        <w:rPr>
          <w:rFonts w:ascii="Times New Roman" w:hAnsi="Times New Roman"/>
          <w:sz w:val="24"/>
          <w:szCs w:val="24"/>
        </w:rPr>
        <w:t>производить за свой счет ремонтные работы, вызванные неотложной необходимостью, возникшие в силу обстоятельств за которые Арендодатель не отвечает, в целях бесперебойной работы систем коммуникаций и нормальной его эксплуатации;</w:t>
      </w:r>
    </w:p>
    <w:p w:rsidR="00367DA0" w:rsidRPr="00FB0D68" w:rsidRDefault="0029730F" w:rsidP="006B29C9">
      <w:pPr>
        <w:pStyle w:val="af0"/>
        <w:tabs>
          <w:tab w:val="left" w:pos="709"/>
        </w:tabs>
        <w:ind w:firstLine="567"/>
        <w:jc w:val="both"/>
        <w:rPr>
          <w:rFonts w:ascii="Times New Roman" w:hAnsi="Times New Roman"/>
          <w:sz w:val="24"/>
          <w:szCs w:val="24"/>
        </w:rPr>
      </w:pPr>
      <w:r w:rsidRPr="00FB0D68">
        <w:rPr>
          <w:rFonts w:ascii="Times New Roman" w:hAnsi="Times New Roman"/>
          <w:sz w:val="24"/>
          <w:szCs w:val="24"/>
        </w:rPr>
        <w:t xml:space="preserve">2.4.3. </w:t>
      </w:r>
      <w:r w:rsidR="00367DA0" w:rsidRPr="00FB0D68">
        <w:rPr>
          <w:rFonts w:ascii="Times New Roman" w:hAnsi="Times New Roman"/>
          <w:sz w:val="24"/>
          <w:szCs w:val="24"/>
        </w:rPr>
        <w:t xml:space="preserve">отказаться от исполнения настоящего Договора, направив Арендодателю письменное уведомление за 30 (тридцать) календарных дней до предполагаемой даты расторжения договора. </w:t>
      </w:r>
    </w:p>
    <w:p w:rsidR="00E06D36" w:rsidRPr="00FB0D68" w:rsidRDefault="00E06D36" w:rsidP="00E06D36">
      <w:pPr>
        <w:pStyle w:val="af0"/>
        <w:rPr>
          <w:rFonts w:ascii="Times New Roman" w:hAnsi="Times New Roman"/>
          <w:b/>
          <w:sz w:val="24"/>
          <w:szCs w:val="24"/>
        </w:rPr>
      </w:pPr>
    </w:p>
    <w:p w:rsidR="00FB0D68" w:rsidRPr="00B7269E" w:rsidRDefault="00FB0D68" w:rsidP="00FB0D68">
      <w:pPr>
        <w:pStyle w:val="af0"/>
        <w:jc w:val="center"/>
        <w:rPr>
          <w:rFonts w:ascii="Times New Roman" w:hAnsi="Times New Roman"/>
          <w:b/>
          <w:sz w:val="24"/>
          <w:szCs w:val="24"/>
        </w:rPr>
      </w:pPr>
      <w:r w:rsidRPr="00B7269E">
        <w:rPr>
          <w:rFonts w:ascii="Times New Roman" w:hAnsi="Times New Roman"/>
          <w:b/>
          <w:sz w:val="24"/>
          <w:szCs w:val="24"/>
        </w:rPr>
        <w:t>3. Порядок передачи помещения, имущества</w:t>
      </w:r>
    </w:p>
    <w:p w:rsidR="00FB0D68" w:rsidRPr="00B7269E" w:rsidRDefault="00FB0D68" w:rsidP="00FB0D68">
      <w:pPr>
        <w:pStyle w:val="af0"/>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3.1. Арендодатель не позднее 3 (трех) рабочих дней с даты подписания настоящего Договора, передает Арендатору Помещение по акту приема-передачи, подписываемое уполномоченными представителями Сторон.</w:t>
      </w:r>
    </w:p>
    <w:p w:rsidR="00FB0D68" w:rsidRPr="00B7269E" w:rsidRDefault="00FB0D68" w:rsidP="00FB0D68">
      <w:pPr>
        <w:pStyle w:val="af0"/>
        <w:ind w:firstLine="567"/>
        <w:jc w:val="both"/>
        <w:rPr>
          <w:rFonts w:ascii="Times New Roman" w:hAnsi="Times New Roman"/>
          <w:sz w:val="24"/>
          <w:szCs w:val="24"/>
        </w:rPr>
      </w:pPr>
      <w:r w:rsidRPr="001E3B34">
        <w:rPr>
          <w:rFonts w:ascii="Times New Roman" w:hAnsi="Times New Roman"/>
          <w:sz w:val="24"/>
          <w:szCs w:val="24"/>
        </w:rPr>
        <w:t xml:space="preserve">3.2. </w:t>
      </w:r>
      <w:r w:rsidR="008D787D" w:rsidRPr="001E3B34">
        <w:rPr>
          <w:rFonts w:ascii="Times New Roman" w:hAnsi="Times New Roman"/>
          <w:sz w:val="24"/>
          <w:szCs w:val="24"/>
        </w:rPr>
        <w:t xml:space="preserve">Все платежи, предусмотренные настоящим Договором, начинают исчисляться с </w:t>
      </w:r>
      <w:r w:rsidR="009D7258">
        <w:rPr>
          <w:rFonts w:ascii="Times New Roman" w:hAnsi="Times New Roman"/>
          <w:sz w:val="24"/>
          <w:szCs w:val="24"/>
        </w:rPr>
        <w:t>даты регистрации право собственности</w:t>
      </w:r>
      <w:r w:rsidR="008D787D" w:rsidRPr="001E3B34">
        <w:rPr>
          <w:rFonts w:ascii="Times New Roman" w:hAnsi="Times New Roman"/>
          <w:sz w:val="24"/>
          <w:szCs w:val="24"/>
        </w:rPr>
        <w:t>.</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3.3. При досрочном расторжении настоящего Договора либо истечении срока действия настоящего Договора Арендатор возвращает Арендодателю Помещение в пятидневный срок по Акту приема-передачи, подписываемое уполномоченными представителями Сторон.</w:t>
      </w:r>
    </w:p>
    <w:p w:rsidR="0029730F" w:rsidRPr="00FB0D68" w:rsidRDefault="0029730F" w:rsidP="006B29C9">
      <w:pPr>
        <w:pStyle w:val="af0"/>
        <w:ind w:firstLine="567"/>
        <w:jc w:val="both"/>
        <w:rPr>
          <w:rFonts w:ascii="Times New Roman" w:hAnsi="Times New Roman"/>
          <w:sz w:val="24"/>
          <w:szCs w:val="24"/>
        </w:rPr>
      </w:pPr>
    </w:p>
    <w:p w:rsidR="00367DA0" w:rsidRPr="00FB0D68" w:rsidRDefault="009F769D" w:rsidP="009F769D">
      <w:pPr>
        <w:pStyle w:val="af0"/>
        <w:tabs>
          <w:tab w:val="center" w:pos="4677"/>
          <w:tab w:val="left" w:pos="6765"/>
        </w:tabs>
        <w:rPr>
          <w:rFonts w:ascii="Times New Roman" w:hAnsi="Times New Roman"/>
          <w:b/>
          <w:sz w:val="24"/>
          <w:szCs w:val="24"/>
        </w:rPr>
      </w:pPr>
      <w:r w:rsidRPr="00FB0D68">
        <w:rPr>
          <w:rFonts w:ascii="Times New Roman" w:hAnsi="Times New Roman"/>
          <w:b/>
          <w:sz w:val="24"/>
          <w:szCs w:val="24"/>
        </w:rPr>
        <w:tab/>
      </w:r>
      <w:r w:rsidR="0029730F" w:rsidRPr="00FB0D68">
        <w:rPr>
          <w:rFonts w:ascii="Times New Roman" w:hAnsi="Times New Roman"/>
          <w:b/>
          <w:sz w:val="24"/>
          <w:szCs w:val="24"/>
        </w:rPr>
        <w:t xml:space="preserve">4. </w:t>
      </w:r>
      <w:r w:rsidR="00367DA0" w:rsidRPr="00FB0D68">
        <w:rPr>
          <w:rFonts w:ascii="Times New Roman" w:hAnsi="Times New Roman"/>
          <w:b/>
          <w:sz w:val="24"/>
          <w:szCs w:val="24"/>
        </w:rPr>
        <w:t>Порядок расчетов и оплаты</w:t>
      </w:r>
      <w:r w:rsidRPr="00FB0D68">
        <w:rPr>
          <w:rFonts w:ascii="Times New Roman" w:hAnsi="Times New Roman"/>
          <w:b/>
          <w:sz w:val="24"/>
          <w:szCs w:val="24"/>
        </w:rPr>
        <w:tab/>
      </w:r>
    </w:p>
    <w:p w:rsidR="0029730F" w:rsidRPr="00FB0D68" w:rsidRDefault="0029730F" w:rsidP="006B29C9">
      <w:pPr>
        <w:pStyle w:val="af0"/>
        <w:ind w:firstLine="567"/>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4.1. Арендатор ежемесячно уплачивает Арендодателю Арендную плату в размере </w:t>
      </w:r>
      <w:r w:rsidR="009D7258">
        <w:rPr>
          <w:rFonts w:ascii="Times New Roman" w:hAnsi="Times New Roman"/>
          <w:b/>
          <w:sz w:val="24"/>
          <w:szCs w:val="24"/>
        </w:rPr>
        <w:t>000000</w:t>
      </w:r>
      <w:r w:rsidR="008D787D">
        <w:rPr>
          <w:rFonts w:ascii="Times New Roman" w:hAnsi="Times New Roman"/>
          <w:b/>
          <w:sz w:val="24"/>
          <w:szCs w:val="24"/>
        </w:rPr>
        <w:t xml:space="preserve"> </w:t>
      </w:r>
      <w:r w:rsidRPr="00B7269E">
        <w:rPr>
          <w:rFonts w:ascii="Times New Roman" w:hAnsi="Times New Roman"/>
          <w:sz w:val="24"/>
          <w:szCs w:val="24"/>
        </w:rPr>
        <w:t>(</w:t>
      </w:r>
      <w:r w:rsidR="001B14D4">
        <w:rPr>
          <w:rFonts w:ascii="Times New Roman" w:hAnsi="Times New Roman"/>
          <w:sz w:val="24"/>
          <w:szCs w:val="24"/>
        </w:rPr>
        <w:t>ХХХХХХ</w:t>
      </w:r>
      <w:r w:rsidRPr="00B7269E">
        <w:rPr>
          <w:rFonts w:ascii="Times New Roman" w:hAnsi="Times New Roman"/>
          <w:sz w:val="24"/>
          <w:szCs w:val="24"/>
        </w:rPr>
        <w:t xml:space="preserve">) тенге 00 </w:t>
      </w:r>
      <w:proofErr w:type="spellStart"/>
      <w:r w:rsidRPr="00B7269E">
        <w:rPr>
          <w:rFonts w:ascii="Times New Roman" w:hAnsi="Times New Roman"/>
          <w:sz w:val="24"/>
          <w:szCs w:val="24"/>
        </w:rPr>
        <w:t>тиын</w:t>
      </w:r>
      <w:proofErr w:type="spellEnd"/>
      <w:r w:rsidRPr="00B7269E">
        <w:rPr>
          <w:rFonts w:ascii="Times New Roman" w:hAnsi="Times New Roman"/>
          <w:sz w:val="24"/>
          <w:szCs w:val="24"/>
        </w:rPr>
        <w:t>, с учетом НДС.</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4.2. В стоимость Арендной платы не включены коммунальные расходы. Оплата коммунальных услуг (в том числе: теплоснабжение, электроэнергия, канализация, горячее и холодное водоснабжение, вывоз ТБО, а также прочих услуг, представляемых поставщиками данных услуг) производится Арендатором ежемесячно на основании, выставленных Арендодателем счетов на оплату.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4.3. Оплата Арендной платы производится ежемесячно не позднее 5 (пятого) числа расчетного месяца, а в случае заключения Договора после указанного периода, не позднее 5 (пяти) календарных дней с даты заключения Договора, путем перечисления денег на банковский счет Арендодателя по реквизитам, указанным в настоящем Договоре. Оплата коммунальных услуг производится в течение 5 рабочих дней от даты выставления соответствующего счета на оплату.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4.4. Начисление Арендной платы за владение и пользование Помещением в течение неполного месяца производится за фактическое количество дней пользования Арендатором </w:t>
      </w:r>
      <w:r w:rsidRPr="00B7269E">
        <w:rPr>
          <w:rFonts w:ascii="Times New Roman" w:hAnsi="Times New Roman"/>
          <w:sz w:val="24"/>
          <w:szCs w:val="24"/>
        </w:rPr>
        <w:lastRenderedPageBreak/>
        <w:t xml:space="preserve">Помещением исходя из размера арендной платы за месяц, которая определяется отношением размера Арендной платы к количеству календарных дней в месяце, в течение которого Арендатор владел и пользовался Помещением. </w:t>
      </w:r>
    </w:p>
    <w:p w:rsidR="0029730F" w:rsidRPr="00FB0D68" w:rsidRDefault="00C93A8E"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  </w:t>
      </w: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5. </w:t>
      </w:r>
      <w:r w:rsidR="00367DA0" w:rsidRPr="00FB0D68">
        <w:rPr>
          <w:rFonts w:ascii="Times New Roman" w:hAnsi="Times New Roman"/>
          <w:b/>
          <w:sz w:val="24"/>
          <w:szCs w:val="24"/>
        </w:rPr>
        <w:t>Условия конфиденциальности</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5.1. </w:t>
      </w:r>
      <w:r w:rsidR="00367DA0" w:rsidRPr="00FB0D68">
        <w:rPr>
          <w:rFonts w:ascii="Times New Roman" w:hAnsi="Times New Roman"/>
          <w:sz w:val="24"/>
          <w:szCs w:val="24"/>
        </w:rPr>
        <w:t>Стороны, осознавая значимость положений настоящего Договора, а также информации, в том числе документов (переписки), касающихся заключения, сопровождения и исполнения (реализации) настоящего Договора, согласились, что вышеуказанная информация, является конфиденциальной и не подлежит разглашению третьим лицам.</w:t>
      </w: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5.2. </w:t>
      </w:r>
      <w:r w:rsidR="00367DA0" w:rsidRPr="00FB0D68">
        <w:rPr>
          <w:rFonts w:ascii="Times New Roman" w:hAnsi="Times New Roman"/>
          <w:sz w:val="24"/>
          <w:szCs w:val="24"/>
        </w:rPr>
        <w:t xml:space="preserve">Ни одна из Сторон, без получения предварительного письменного согласия другой Стороны, не вправе раскрывать третьим лицам содержание настоящего Договора или иную информацию, касающуюся заключения, сопровождения и исполнения (реализации) настоящего Договора. </w:t>
      </w:r>
    </w:p>
    <w:p w:rsidR="0029730F" w:rsidRPr="00FB0D68" w:rsidRDefault="0029730F" w:rsidP="006B29C9">
      <w:pPr>
        <w:pStyle w:val="af0"/>
        <w:ind w:firstLine="567"/>
        <w:jc w:val="both"/>
        <w:rPr>
          <w:rFonts w:ascii="Times New Roman" w:hAnsi="Times New Roman"/>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6. </w:t>
      </w:r>
      <w:r w:rsidR="00367DA0" w:rsidRPr="00FB0D68">
        <w:rPr>
          <w:rFonts w:ascii="Times New Roman" w:hAnsi="Times New Roman"/>
          <w:b/>
          <w:sz w:val="24"/>
          <w:szCs w:val="24"/>
        </w:rPr>
        <w:t>Ответственность Сторон</w:t>
      </w:r>
    </w:p>
    <w:p w:rsidR="0029730F" w:rsidRPr="00FB0D68" w:rsidRDefault="0029730F" w:rsidP="006B29C9">
      <w:pPr>
        <w:pStyle w:val="af0"/>
        <w:ind w:firstLine="567"/>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6.2. В случае нарушения Арендатором пунктов </w:t>
      </w:r>
      <w:proofErr w:type="gramStart"/>
      <w:r w:rsidRPr="00B7269E">
        <w:rPr>
          <w:rFonts w:ascii="Times New Roman" w:hAnsi="Times New Roman"/>
          <w:sz w:val="24"/>
          <w:szCs w:val="24"/>
        </w:rPr>
        <w:t>2.1.1.,</w:t>
      </w:r>
      <w:proofErr w:type="gramEnd"/>
      <w:r w:rsidRPr="00B7269E">
        <w:rPr>
          <w:rFonts w:ascii="Times New Roman" w:hAnsi="Times New Roman"/>
          <w:sz w:val="24"/>
          <w:szCs w:val="24"/>
        </w:rPr>
        <w:t xml:space="preserve"> 2.1.14.  и 2.1.17. настоящего Договора или одного из них, </w:t>
      </w:r>
      <w:r>
        <w:rPr>
          <w:rFonts w:ascii="Times New Roman" w:hAnsi="Times New Roman"/>
          <w:sz w:val="24"/>
          <w:szCs w:val="24"/>
        </w:rPr>
        <w:t>Арендодатель вправе взыскать с Арендатора неустойку (пеню) в размере 0,1% от суммы ежемесячной арендной платы за каждый день просрочки</w:t>
      </w:r>
      <w:r w:rsidRPr="00B7269E">
        <w:rPr>
          <w:rFonts w:ascii="Times New Roman" w:hAnsi="Times New Roman"/>
          <w:sz w:val="24"/>
          <w:szCs w:val="24"/>
        </w:rPr>
        <w:t xml:space="preserve">.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6.3. В случае нарушения Арендатором пункта 2.1.5 настоящего Договора, </w:t>
      </w:r>
      <w:r>
        <w:rPr>
          <w:rFonts w:ascii="Times New Roman" w:hAnsi="Times New Roman"/>
          <w:sz w:val="24"/>
          <w:szCs w:val="24"/>
        </w:rPr>
        <w:t>Арендодатель вправе взыскать с Арендатора неустойку (штраф) в размере десятикратной стоимости арендной платы, установленной пунктом 4.1 раздела 4 настоящего Договора, в течение 5 (пяти) рабочих дней с даты выставления письменного требования.</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6.4. Неустойка, начисленная согласно условиям настоящего Договора, подлежит безусловной оплате Арендатором, в течение 10 (десять) календарных дней со дня получения соответствующего письменного требования по ее оплате.</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6.5. Уплата неустойки не освобождает Арендатора от выполнения обязательств или устранения нарушений по настоящему Договору.</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6.6. Ответственность за эксплуатацию и сохранность принятого Помещения, по настоящему Договору возлагается на Арендатора со дня подписания Акта приема-передачи.</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6.7. За причинение вреда третьим лицам в результате действий Арендатора, Арендатор самостоятельно несет гражданско-правовую ответственность перед третьими лицами.</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6.8. Факт не освобождения (не возврата) Помещения Арендатором по первому требованию Арендодателя по основанию заключения Договора купли-продажи Помещения с торгов, который повлек расторжение указанного Договора, признается Сторонами прямым реальным ущербом нанесенным Арендатором Арендодателю в размере суммы, указанной в Договоре купли-продажи Помещения с торгов. Прямой реальный ущерб подлежит безусловной оплате Арендатором Арендодателю, в течение 10 (десять) календарных дней со дня получения соответствующего письменного требования по его оплате.</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6.9. Прямой реальный ущерб, причиненный неисполнением или ненадлежащим исполнением Сторонами своих обязательств, подлежит безусловному возмещению в полном объеме. Суммы неустойки выплачиваются сверх сумм, направляемых на возмещение ущерба.</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6.10. За нарушение условий конфиденциальности, предусмотренных настоящим Договором, виновная Сторона несет ответственность перед другой Стороной, в размере </w:t>
      </w:r>
      <w:r w:rsidRPr="00B7269E">
        <w:rPr>
          <w:rFonts w:ascii="Times New Roman" w:hAnsi="Times New Roman"/>
          <w:sz w:val="24"/>
          <w:szCs w:val="24"/>
        </w:rPr>
        <w:lastRenderedPageBreak/>
        <w:t>причиненных убытков (нанесенного ущерба), в порядке, установленном действующим законодательством Республики Казахстан.</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6.11. Стороны не несут ответственность друг перед другом в случае, если неисполнение или ненадлежащее исполнение является следствием нарушения обязательств по настоящему Договору другой Стороной.</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6.12. Вне зависимости от любого из условий Договора, устанавливающее иное, Арендодатель не несет ответственности за любые убытки, а также по искам предъявляемым Арендатором к Арендодателю или любым третьим лицам.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6.13. Арендодатель отвечает за недостатки переданного в пользование Помещения, даже если Арендодатель не знал о таких недостатках;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6.14. Меры ответственности Сторон, не предусмотренные в настоящем Договоре, подлежат применению в соответствии с законодательством Республики Казахстан.</w:t>
      </w:r>
    </w:p>
    <w:p w:rsidR="0029730F" w:rsidRPr="00FB0D68" w:rsidRDefault="0029730F" w:rsidP="006B29C9">
      <w:pPr>
        <w:pStyle w:val="af0"/>
        <w:ind w:firstLine="567"/>
        <w:jc w:val="both"/>
        <w:rPr>
          <w:rFonts w:ascii="Times New Roman" w:hAnsi="Times New Roman"/>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7. </w:t>
      </w:r>
      <w:r w:rsidR="00367DA0" w:rsidRPr="00FB0D68">
        <w:rPr>
          <w:rFonts w:ascii="Times New Roman" w:hAnsi="Times New Roman"/>
          <w:b/>
          <w:sz w:val="24"/>
          <w:szCs w:val="24"/>
        </w:rPr>
        <w:t>Обстоятельства непреодолимой силы (форс-мажор)</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7.1. </w:t>
      </w:r>
      <w:r w:rsidR="00367DA0" w:rsidRPr="00FB0D68">
        <w:rPr>
          <w:rFonts w:ascii="Times New Roman" w:hAnsi="Times New Roman"/>
          <w:sz w:val="24"/>
          <w:szCs w:val="24"/>
        </w:rPr>
        <w:t>Под форс-мажорными обстоятельствами понимаются события, которые имеют место после заключения настоящего Договора и за возникновение которых Стороны не отвечают и оказывать влияние на которые ни имеют возможности в том числе (но не ограничиваясь):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настоящему Договору;</w:t>
      </w: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7.2. </w:t>
      </w:r>
      <w:r w:rsidR="00367DA0" w:rsidRPr="00FB0D68">
        <w:rPr>
          <w:rFonts w:ascii="Times New Roman" w:hAnsi="Times New Roman"/>
          <w:sz w:val="24"/>
          <w:szCs w:val="24"/>
        </w:rPr>
        <w:t>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настоящему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8. </w:t>
      </w:r>
      <w:r w:rsidR="00367DA0" w:rsidRPr="00FB0D68">
        <w:rPr>
          <w:rFonts w:ascii="Times New Roman" w:hAnsi="Times New Roman"/>
          <w:b/>
          <w:sz w:val="24"/>
          <w:szCs w:val="24"/>
        </w:rPr>
        <w:t>Порядок разрешения споров</w:t>
      </w:r>
    </w:p>
    <w:p w:rsidR="0029730F" w:rsidRPr="00FB0D68" w:rsidRDefault="0029730F" w:rsidP="006B29C9">
      <w:pPr>
        <w:pStyle w:val="af0"/>
        <w:ind w:firstLine="567"/>
        <w:jc w:val="center"/>
        <w:rPr>
          <w:rFonts w:ascii="Times New Roman" w:hAnsi="Times New Roman"/>
          <w:b/>
          <w:sz w:val="24"/>
          <w:szCs w:val="24"/>
        </w:rPr>
      </w:pP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8.1. </w:t>
      </w:r>
      <w:r w:rsidR="00367DA0" w:rsidRPr="00FB0D68">
        <w:rPr>
          <w:rFonts w:ascii="Times New Roman" w:hAnsi="Times New Roman"/>
          <w:sz w:val="24"/>
          <w:szCs w:val="24"/>
        </w:rPr>
        <w:t xml:space="preserve">Стороны согласились, что </w:t>
      </w:r>
      <w:r w:rsidR="00E06D36" w:rsidRPr="00FB0D68">
        <w:rPr>
          <w:rFonts w:ascii="Times New Roman" w:hAnsi="Times New Roman"/>
          <w:sz w:val="24"/>
          <w:szCs w:val="24"/>
        </w:rPr>
        <w:t xml:space="preserve">все </w:t>
      </w:r>
      <w:r w:rsidR="00367DA0" w:rsidRPr="00FB0D68">
        <w:rPr>
          <w:rFonts w:ascii="Times New Roman" w:hAnsi="Times New Roman"/>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67DA0" w:rsidRPr="00FB0D68" w:rsidRDefault="0029730F" w:rsidP="006B29C9">
      <w:pPr>
        <w:pStyle w:val="af0"/>
        <w:ind w:firstLine="567"/>
        <w:jc w:val="both"/>
        <w:rPr>
          <w:rFonts w:ascii="Times New Roman" w:hAnsi="Times New Roman"/>
          <w:sz w:val="24"/>
          <w:szCs w:val="24"/>
        </w:rPr>
      </w:pPr>
      <w:r w:rsidRPr="00FB0D68">
        <w:rPr>
          <w:rFonts w:ascii="Times New Roman" w:hAnsi="Times New Roman"/>
          <w:sz w:val="24"/>
          <w:szCs w:val="24"/>
        </w:rPr>
        <w:t xml:space="preserve">8.2. </w:t>
      </w:r>
      <w:r w:rsidR="00367DA0" w:rsidRPr="00FB0D68">
        <w:rPr>
          <w:rFonts w:ascii="Times New Roman" w:hAnsi="Times New Roman"/>
          <w:sz w:val="24"/>
          <w:szCs w:val="24"/>
        </w:rPr>
        <w:t>В случае невозможности разрешения споров путем переговоров Стороны передают их на рассмотрение в судебные органы на условиях и в порядке, предусмотренном действующим законодательством Республики Казахстан.</w:t>
      </w:r>
    </w:p>
    <w:p w:rsidR="0029730F" w:rsidRPr="00FB0D68" w:rsidRDefault="0029730F" w:rsidP="006B29C9">
      <w:pPr>
        <w:pStyle w:val="af0"/>
        <w:ind w:firstLine="567"/>
        <w:jc w:val="both"/>
        <w:rPr>
          <w:rFonts w:ascii="Times New Roman" w:hAnsi="Times New Roman"/>
          <w:sz w:val="24"/>
          <w:szCs w:val="24"/>
        </w:rPr>
      </w:pPr>
    </w:p>
    <w:p w:rsidR="00367DA0"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9. </w:t>
      </w:r>
      <w:r w:rsidR="00367DA0" w:rsidRPr="00FB0D68">
        <w:rPr>
          <w:rFonts w:ascii="Times New Roman" w:hAnsi="Times New Roman"/>
          <w:b/>
          <w:sz w:val="24"/>
          <w:szCs w:val="24"/>
        </w:rPr>
        <w:t>Срок действия Договора и условия его расторжения</w:t>
      </w:r>
    </w:p>
    <w:p w:rsidR="00FB0D68" w:rsidRPr="00FB0D68" w:rsidRDefault="00FB0D68" w:rsidP="0029730F">
      <w:pPr>
        <w:pStyle w:val="af0"/>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9.1. </w:t>
      </w:r>
      <w:r w:rsidR="00B61CEB" w:rsidRPr="00B61CEB">
        <w:rPr>
          <w:rFonts w:ascii="Times New Roman" w:hAnsi="Times New Roman"/>
          <w:sz w:val="24"/>
          <w:szCs w:val="24"/>
        </w:rPr>
        <w:t>Настоящий Договор вступает в силу с даты его подписания уполномоченными представителями Сторон и действует в течение 10 (десяти) календарных месяцев, но при этом, нормы и положения настоящего Договора по оплате Арендной плат</w:t>
      </w:r>
      <w:r w:rsidR="00D43B61">
        <w:rPr>
          <w:rFonts w:ascii="Times New Roman" w:hAnsi="Times New Roman"/>
          <w:sz w:val="24"/>
          <w:szCs w:val="24"/>
        </w:rPr>
        <w:t>е</w:t>
      </w:r>
      <w:r w:rsidR="00B61CEB" w:rsidRPr="00B61CEB">
        <w:rPr>
          <w:rFonts w:ascii="Times New Roman" w:hAnsi="Times New Roman"/>
          <w:sz w:val="24"/>
          <w:szCs w:val="24"/>
        </w:rPr>
        <w:t xml:space="preserve"> и коммунальных </w:t>
      </w:r>
      <w:r w:rsidR="00B61CEB" w:rsidRPr="001E3B34">
        <w:rPr>
          <w:rFonts w:ascii="Times New Roman" w:hAnsi="Times New Roman"/>
          <w:sz w:val="24"/>
          <w:szCs w:val="24"/>
        </w:rPr>
        <w:t xml:space="preserve">услуг распространяются на взаимоотношения Сторон начиная с </w:t>
      </w:r>
      <w:r w:rsidR="00124519">
        <w:rPr>
          <w:rFonts w:ascii="Times New Roman" w:hAnsi="Times New Roman"/>
          <w:sz w:val="24"/>
          <w:szCs w:val="24"/>
        </w:rPr>
        <w:t>даты регистрации права</w:t>
      </w:r>
      <w:r w:rsidR="009D7258">
        <w:rPr>
          <w:rFonts w:ascii="Times New Roman" w:hAnsi="Times New Roman"/>
          <w:sz w:val="24"/>
          <w:szCs w:val="24"/>
        </w:rPr>
        <w:t xml:space="preserve"> собственности</w:t>
      </w:r>
      <w:r w:rsidR="00B61CEB" w:rsidRPr="001E3B34">
        <w:rPr>
          <w:rFonts w:ascii="Times New Roman" w:hAnsi="Times New Roman"/>
          <w:sz w:val="24"/>
          <w:szCs w:val="24"/>
        </w:rPr>
        <w:t>. По истечении срока действия настоящего Договора, при отсутствии намерения любой из Сторон расторгнуть настоящий Догово</w:t>
      </w:r>
      <w:r w:rsidR="00B61CEB" w:rsidRPr="00B61CEB">
        <w:rPr>
          <w:rFonts w:ascii="Times New Roman" w:hAnsi="Times New Roman"/>
          <w:sz w:val="24"/>
          <w:szCs w:val="24"/>
        </w:rPr>
        <w:t>р, Договор автоматически пролонгируется на 1 (один) последующий календарный месяц.</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9.2. Настоящий Договор растрогается в следующих случаях:</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 xml:space="preserve">1) по основаниям, предусмотренным настоящим Договором; </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 xml:space="preserve">2) по истечении срока действия; </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3) по соглашению Сторон;</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4) по решению суда;</w:t>
      </w:r>
    </w:p>
    <w:p w:rsidR="00FB0D68" w:rsidRPr="00B7269E" w:rsidRDefault="00FB0D68" w:rsidP="00FB0D68">
      <w:pPr>
        <w:pStyle w:val="af0"/>
        <w:tabs>
          <w:tab w:val="left" w:pos="851"/>
          <w:tab w:val="left" w:pos="993"/>
        </w:tabs>
        <w:ind w:firstLine="567"/>
        <w:jc w:val="both"/>
        <w:rPr>
          <w:rFonts w:ascii="Times New Roman" w:hAnsi="Times New Roman"/>
          <w:sz w:val="24"/>
          <w:szCs w:val="24"/>
        </w:rPr>
      </w:pPr>
      <w:r w:rsidRPr="00B7269E">
        <w:rPr>
          <w:rFonts w:ascii="Times New Roman" w:hAnsi="Times New Roman"/>
          <w:sz w:val="24"/>
          <w:szCs w:val="24"/>
        </w:rPr>
        <w:t>5) по сроку, указанному в уведомлении о досрочном расторжении Договора,</w:t>
      </w:r>
    </w:p>
    <w:p w:rsidR="00FB0D68" w:rsidRPr="00B7269E" w:rsidRDefault="00FB0D68" w:rsidP="00FB0D68">
      <w:pPr>
        <w:pStyle w:val="af0"/>
        <w:tabs>
          <w:tab w:val="left" w:pos="851"/>
          <w:tab w:val="left" w:pos="993"/>
        </w:tabs>
        <w:jc w:val="both"/>
        <w:rPr>
          <w:rFonts w:ascii="Times New Roman" w:hAnsi="Times New Roman"/>
          <w:sz w:val="24"/>
          <w:szCs w:val="24"/>
        </w:rPr>
      </w:pPr>
      <w:r w:rsidRPr="00B7269E">
        <w:rPr>
          <w:rFonts w:ascii="Times New Roman" w:hAnsi="Times New Roman"/>
          <w:sz w:val="24"/>
          <w:szCs w:val="24"/>
        </w:rPr>
        <w:lastRenderedPageBreak/>
        <w:t>а прекращает свое действие со дня полного исполнения Сторонами своих обязательств по настоящему Договору.</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9.3. В случае грубого и/или неоднократного нарушения одной из Сторон, принятых на себя обязательств по настоящему Договору, другая Сторона вправе потребовать досрочного расторжения настоящего Договора в одностороннем порядке, путем направления соответствующего письменного уведомления о расторжении, за 5 (пять) календарных дней до предполагаемой даты его расторжения.</w:t>
      </w:r>
    </w:p>
    <w:p w:rsidR="0029730F" w:rsidRPr="00FB0D68" w:rsidRDefault="0029730F" w:rsidP="006B29C9">
      <w:pPr>
        <w:pStyle w:val="af0"/>
        <w:ind w:firstLine="567"/>
        <w:jc w:val="both"/>
        <w:rPr>
          <w:rFonts w:ascii="Times New Roman" w:hAnsi="Times New Roman"/>
          <w:sz w:val="24"/>
          <w:szCs w:val="24"/>
        </w:rPr>
      </w:pPr>
    </w:p>
    <w:p w:rsidR="00367DA0" w:rsidRPr="00FB0D68" w:rsidRDefault="0029730F" w:rsidP="0029730F">
      <w:pPr>
        <w:pStyle w:val="af0"/>
        <w:jc w:val="center"/>
        <w:rPr>
          <w:rFonts w:ascii="Times New Roman" w:hAnsi="Times New Roman"/>
          <w:b/>
          <w:sz w:val="24"/>
          <w:szCs w:val="24"/>
        </w:rPr>
      </w:pPr>
      <w:r w:rsidRPr="00FB0D68">
        <w:rPr>
          <w:rFonts w:ascii="Times New Roman" w:hAnsi="Times New Roman"/>
          <w:b/>
          <w:sz w:val="24"/>
          <w:szCs w:val="24"/>
        </w:rPr>
        <w:t xml:space="preserve">10. </w:t>
      </w:r>
      <w:r w:rsidR="00367DA0" w:rsidRPr="00FB0D68">
        <w:rPr>
          <w:rFonts w:ascii="Times New Roman" w:hAnsi="Times New Roman"/>
          <w:b/>
          <w:sz w:val="24"/>
          <w:szCs w:val="24"/>
        </w:rPr>
        <w:t>Прочие условия</w:t>
      </w:r>
    </w:p>
    <w:p w:rsidR="0029730F" w:rsidRPr="00FB0D68" w:rsidRDefault="0029730F" w:rsidP="006B29C9">
      <w:pPr>
        <w:pStyle w:val="af0"/>
        <w:ind w:firstLine="567"/>
        <w:jc w:val="center"/>
        <w:rPr>
          <w:rFonts w:ascii="Times New Roman" w:hAnsi="Times New Roman"/>
          <w:b/>
          <w:sz w:val="24"/>
          <w:szCs w:val="24"/>
        </w:rPr>
      </w:pP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10.1. Настоящий Договор составлен в 2 (двух) оригинальных экземплярах, на русском языке, имеющих равную юридическую силу, по одному экземпляру для каждой из Сторон.</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 xml:space="preserve">10.2.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10.3. Приложения к настоящему Договору составляют его неотъемлемую часть.</w:t>
      </w:r>
    </w:p>
    <w:p w:rsidR="00FB0D68" w:rsidRPr="00B7269E" w:rsidRDefault="00FB0D68" w:rsidP="00FB0D68">
      <w:pPr>
        <w:pStyle w:val="af0"/>
        <w:ind w:firstLine="567"/>
        <w:contextualSpacing/>
        <w:jc w:val="both"/>
        <w:rPr>
          <w:rFonts w:ascii="Times New Roman" w:hAnsi="Times New Roman"/>
          <w:sz w:val="24"/>
          <w:szCs w:val="24"/>
        </w:rPr>
      </w:pPr>
      <w:r w:rsidRPr="00B7269E">
        <w:rPr>
          <w:rFonts w:ascii="Times New Roman" w:hAnsi="Times New Roman"/>
          <w:sz w:val="24"/>
          <w:szCs w:val="24"/>
        </w:rPr>
        <w:t>10.4. После подписания настоящего Договора вся предыдущая переписка и переговоры между Сторонами по нему теряют юридическую силу.</w:t>
      </w:r>
    </w:p>
    <w:p w:rsidR="00FB0D68" w:rsidRPr="00B7269E"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10.5. Если какое-либо из положений настоящего Договора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экономического результата.</w:t>
      </w:r>
    </w:p>
    <w:p w:rsidR="00367DA0" w:rsidRPr="00FB0D68" w:rsidRDefault="00FB0D68" w:rsidP="00FB0D68">
      <w:pPr>
        <w:pStyle w:val="af0"/>
        <w:ind w:firstLine="567"/>
        <w:jc w:val="both"/>
        <w:rPr>
          <w:rFonts w:ascii="Times New Roman" w:hAnsi="Times New Roman"/>
          <w:sz w:val="24"/>
          <w:szCs w:val="24"/>
        </w:rPr>
      </w:pPr>
      <w:r w:rsidRPr="00B7269E">
        <w:rPr>
          <w:rFonts w:ascii="Times New Roman" w:hAnsi="Times New Roman"/>
          <w:sz w:val="24"/>
          <w:szCs w:val="24"/>
        </w:rPr>
        <w:t>10.6. Стороны обязаны извещать друг друга в письменном виде об изменении своего юридического адреса, номеров телефонов, телефаксов и телексов не позднее двух дней с даты их изменения.</w:t>
      </w:r>
    </w:p>
    <w:p w:rsidR="00367DA0" w:rsidRPr="00FB0D68" w:rsidRDefault="00367DA0" w:rsidP="0029730F">
      <w:pPr>
        <w:pStyle w:val="af0"/>
        <w:jc w:val="center"/>
        <w:rPr>
          <w:rFonts w:ascii="Times New Roman" w:hAnsi="Times New Roman"/>
          <w:b/>
          <w:sz w:val="24"/>
          <w:szCs w:val="24"/>
        </w:rPr>
      </w:pPr>
      <w:r w:rsidRPr="00FB0D68">
        <w:rPr>
          <w:rFonts w:ascii="Times New Roman" w:hAnsi="Times New Roman"/>
          <w:b/>
          <w:sz w:val="24"/>
          <w:szCs w:val="24"/>
        </w:rPr>
        <w:t>11. Юридические адреса и реквизиты сторон</w:t>
      </w:r>
    </w:p>
    <w:p w:rsidR="0029730F" w:rsidRPr="00FB0D68" w:rsidRDefault="0029730F" w:rsidP="006B29C9">
      <w:pPr>
        <w:pStyle w:val="af0"/>
        <w:ind w:firstLine="567"/>
        <w:jc w:val="center"/>
        <w:rPr>
          <w:rFonts w:ascii="Times New Roman" w:hAnsi="Times New Roman"/>
          <w:b/>
          <w:sz w:val="24"/>
          <w:szCs w:val="24"/>
        </w:rPr>
      </w:pPr>
    </w:p>
    <w:tbl>
      <w:tblPr>
        <w:tblW w:w="9640" w:type="dxa"/>
        <w:jc w:val="center"/>
        <w:tblLayout w:type="fixed"/>
        <w:tblCellMar>
          <w:left w:w="0" w:type="dxa"/>
          <w:right w:w="0" w:type="dxa"/>
        </w:tblCellMar>
        <w:tblLook w:val="0000" w:firstRow="0" w:lastRow="0" w:firstColumn="0" w:lastColumn="0" w:noHBand="0" w:noVBand="0"/>
      </w:tblPr>
      <w:tblGrid>
        <w:gridCol w:w="4537"/>
        <w:gridCol w:w="708"/>
        <w:gridCol w:w="4395"/>
      </w:tblGrid>
      <w:tr w:rsidR="00367DA0" w:rsidRPr="00FB0D68" w:rsidTr="00AA31AD">
        <w:trPr>
          <w:trHeight w:val="327"/>
          <w:jc w:val="center"/>
        </w:trPr>
        <w:tc>
          <w:tcPr>
            <w:tcW w:w="4537" w:type="dxa"/>
          </w:tcPr>
          <w:p w:rsidR="00367DA0" w:rsidRPr="00FB0D68" w:rsidRDefault="00367DA0" w:rsidP="006B29C9">
            <w:pPr>
              <w:ind w:firstLine="567"/>
              <w:jc w:val="both"/>
              <w:rPr>
                <w:b/>
              </w:rPr>
            </w:pPr>
            <w:r w:rsidRPr="00FB0D68">
              <w:rPr>
                <w:b/>
              </w:rPr>
              <w:t>«Арендодатель»</w:t>
            </w:r>
          </w:p>
        </w:tc>
        <w:tc>
          <w:tcPr>
            <w:tcW w:w="708" w:type="dxa"/>
          </w:tcPr>
          <w:p w:rsidR="00367DA0" w:rsidRPr="00FB0D68" w:rsidRDefault="00367DA0" w:rsidP="006B29C9">
            <w:pPr>
              <w:ind w:firstLine="567"/>
              <w:jc w:val="both"/>
            </w:pPr>
          </w:p>
          <w:p w:rsidR="00367DA0" w:rsidRPr="00FB0D68" w:rsidRDefault="00367DA0" w:rsidP="006B29C9">
            <w:pPr>
              <w:ind w:firstLine="567"/>
              <w:jc w:val="both"/>
            </w:pPr>
          </w:p>
        </w:tc>
        <w:tc>
          <w:tcPr>
            <w:tcW w:w="4395" w:type="dxa"/>
          </w:tcPr>
          <w:p w:rsidR="00367DA0" w:rsidRPr="00FB0D68" w:rsidRDefault="00367DA0" w:rsidP="006B29C9">
            <w:pPr>
              <w:ind w:firstLine="567"/>
              <w:jc w:val="both"/>
              <w:rPr>
                <w:b/>
              </w:rPr>
            </w:pPr>
            <w:r w:rsidRPr="00FB0D68">
              <w:rPr>
                <w:b/>
              </w:rPr>
              <w:t>«Арендатор»</w:t>
            </w:r>
          </w:p>
        </w:tc>
      </w:tr>
      <w:tr w:rsidR="001756C3" w:rsidRPr="00FB0D68" w:rsidTr="00AA31AD">
        <w:trPr>
          <w:trHeight w:val="203"/>
          <w:jc w:val="center"/>
        </w:trPr>
        <w:tc>
          <w:tcPr>
            <w:tcW w:w="4537" w:type="dxa"/>
          </w:tcPr>
          <w:p w:rsidR="001756C3" w:rsidRPr="00B7269E" w:rsidRDefault="001756C3" w:rsidP="001756C3">
            <w:pPr>
              <w:rPr>
                <w:b/>
              </w:rPr>
            </w:pPr>
            <w:r w:rsidRPr="00B7269E">
              <w:rPr>
                <w:b/>
              </w:rPr>
              <w:t>Ликвидационная комиссия</w:t>
            </w:r>
          </w:p>
          <w:p w:rsidR="001756C3" w:rsidRDefault="001756C3" w:rsidP="001756C3">
            <w:pPr>
              <w:rPr>
                <w:b/>
              </w:rPr>
            </w:pPr>
            <w:r w:rsidRPr="00B7269E">
              <w:rPr>
                <w:b/>
              </w:rPr>
              <w:t>АО «</w:t>
            </w:r>
            <w:r w:rsidRPr="00B7269E">
              <w:rPr>
                <w:b/>
                <w:lang w:val="en-US"/>
              </w:rPr>
              <w:t>Capital</w:t>
            </w:r>
            <w:r w:rsidRPr="00B7269E">
              <w:rPr>
                <w:b/>
              </w:rPr>
              <w:t xml:space="preserve"> </w:t>
            </w:r>
            <w:r w:rsidRPr="00B7269E">
              <w:rPr>
                <w:b/>
                <w:lang w:val="en-US"/>
              </w:rPr>
              <w:t>Bank</w:t>
            </w:r>
            <w:r w:rsidRPr="00B7269E">
              <w:rPr>
                <w:b/>
              </w:rPr>
              <w:t xml:space="preserve"> </w:t>
            </w:r>
            <w:r w:rsidRPr="00B7269E">
              <w:rPr>
                <w:b/>
                <w:lang w:val="en-US"/>
              </w:rPr>
              <w:t>Kazakhstan</w:t>
            </w:r>
            <w:r w:rsidRPr="00B7269E">
              <w:rPr>
                <w:b/>
              </w:rPr>
              <w:t>»</w:t>
            </w:r>
          </w:p>
          <w:p w:rsidR="001756C3" w:rsidRPr="004F1414" w:rsidRDefault="001756C3" w:rsidP="001756C3">
            <w:pPr>
              <w:rPr>
                <w:b/>
                <w:lang w:val="kk-KZ"/>
              </w:rPr>
            </w:pPr>
            <w:r w:rsidRPr="004F1414">
              <w:rPr>
                <w:b/>
              </w:rPr>
              <w:t>БИН 920140000143</w:t>
            </w:r>
          </w:p>
          <w:p w:rsidR="001756C3" w:rsidRDefault="001756C3" w:rsidP="001756C3">
            <w:pPr>
              <w:jc w:val="both"/>
            </w:pPr>
            <w:r w:rsidRPr="00B7269E">
              <w:t xml:space="preserve">Адрес: Республика Казахстан, </w:t>
            </w:r>
          </w:p>
          <w:p w:rsidR="001B14D4" w:rsidRDefault="001756C3" w:rsidP="001756C3">
            <w:pPr>
              <w:jc w:val="both"/>
            </w:pPr>
            <w:r w:rsidRPr="00B7269E">
              <w:t xml:space="preserve">г. Алматы, </w:t>
            </w:r>
            <w:proofErr w:type="spellStart"/>
            <w:r w:rsidR="001B14D4">
              <w:t>Алмалинский</w:t>
            </w:r>
            <w:proofErr w:type="spellEnd"/>
            <w:r w:rsidR="001B14D4">
              <w:t xml:space="preserve"> р-н, ул. Толе би, </w:t>
            </w:r>
          </w:p>
          <w:p w:rsidR="001756C3" w:rsidRPr="00B7269E" w:rsidRDefault="001B14D4" w:rsidP="001756C3">
            <w:pPr>
              <w:jc w:val="both"/>
              <w:rPr>
                <w:lang w:val="kk-KZ"/>
              </w:rPr>
            </w:pPr>
            <w:r>
              <w:t>д. 73 «А», 3 этаж, офис 301</w:t>
            </w:r>
          </w:p>
          <w:p w:rsidR="001756C3" w:rsidRPr="00B7269E" w:rsidRDefault="001756C3" w:rsidP="001756C3">
            <w:pPr>
              <w:pStyle w:val="HTML"/>
            </w:pPr>
            <w:r w:rsidRPr="00B7269E">
              <w:rPr>
                <w:rFonts w:ascii="Times New Roman" w:hAnsi="Times New Roman" w:cs="Times New Roman"/>
              </w:rPr>
              <w:t>ИИК KZ31125KZT7002300314</w:t>
            </w:r>
            <w:r w:rsidRPr="00B7269E">
              <w:rPr>
                <w:rFonts w:ascii="Times New Roman" w:hAnsi="Times New Roman" w:cs="Times New Roman"/>
                <w:lang w:val="kk-KZ"/>
              </w:rPr>
              <w:t xml:space="preserve"> </w:t>
            </w:r>
          </w:p>
          <w:p w:rsidR="001756C3" w:rsidRPr="00B7269E" w:rsidRDefault="001756C3" w:rsidP="001756C3">
            <w:pPr>
              <w:jc w:val="both"/>
            </w:pPr>
            <w:r w:rsidRPr="00B7269E">
              <w:t>в РГУ в НБРК</w:t>
            </w:r>
          </w:p>
          <w:p w:rsidR="001756C3" w:rsidRPr="00B7269E" w:rsidRDefault="001756C3" w:rsidP="001756C3">
            <w:pPr>
              <w:jc w:val="both"/>
            </w:pPr>
            <w:r w:rsidRPr="00B7269E">
              <w:rPr>
                <w:lang w:val="kk-KZ"/>
              </w:rPr>
              <w:t xml:space="preserve">БИК </w:t>
            </w:r>
            <w:r w:rsidRPr="00B7269E">
              <w:rPr>
                <w:lang w:val="en-US"/>
              </w:rPr>
              <w:t>NBRKKZKX</w:t>
            </w:r>
            <w:r w:rsidRPr="00B7269E">
              <w:t xml:space="preserve"> </w:t>
            </w:r>
          </w:p>
          <w:p w:rsidR="001756C3" w:rsidRPr="00B7269E" w:rsidRDefault="001756C3" w:rsidP="001756C3">
            <w:pPr>
              <w:jc w:val="both"/>
            </w:pPr>
            <w:proofErr w:type="spellStart"/>
            <w:r w:rsidRPr="00B7269E">
              <w:t>Кбе</w:t>
            </w:r>
            <w:proofErr w:type="spellEnd"/>
            <w:r w:rsidRPr="00B7269E">
              <w:t xml:space="preserve"> 14</w:t>
            </w:r>
          </w:p>
          <w:p w:rsidR="001756C3" w:rsidRPr="00B7269E" w:rsidRDefault="001756C3" w:rsidP="001756C3">
            <w:pPr>
              <w:jc w:val="both"/>
              <w:rPr>
                <w:lang w:val="kk-KZ"/>
              </w:rPr>
            </w:pPr>
            <w:r w:rsidRPr="00B7269E">
              <w:t>Тел. +7 (</w:t>
            </w:r>
            <w:r w:rsidR="001B14D4">
              <w:t>701</w:t>
            </w:r>
            <w:r w:rsidRPr="00B7269E">
              <w:t>)</w:t>
            </w:r>
            <w:r w:rsidRPr="00B7269E">
              <w:rPr>
                <w:lang w:val="kk-KZ"/>
              </w:rPr>
              <w:t xml:space="preserve"> </w:t>
            </w:r>
            <w:r w:rsidR="001B14D4">
              <w:rPr>
                <w:lang w:val="kk-KZ"/>
              </w:rPr>
              <w:t>2180821</w:t>
            </w:r>
          </w:p>
          <w:p w:rsidR="001756C3" w:rsidRPr="00B7269E" w:rsidRDefault="001756C3" w:rsidP="001756C3">
            <w:pPr>
              <w:jc w:val="both"/>
            </w:pPr>
          </w:p>
          <w:p w:rsidR="001756C3" w:rsidRPr="00B7269E" w:rsidRDefault="001756C3" w:rsidP="001756C3">
            <w:pPr>
              <w:rPr>
                <w:b/>
              </w:rPr>
            </w:pPr>
            <w:r w:rsidRPr="00B7269E">
              <w:rPr>
                <w:b/>
              </w:rPr>
              <w:t xml:space="preserve">Председатель ликвидационной комиссии </w:t>
            </w:r>
          </w:p>
          <w:p w:rsidR="001756C3" w:rsidRPr="00B7269E" w:rsidRDefault="001756C3" w:rsidP="001756C3">
            <w:pPr>
              <w:jc w:val="both"/>
              <w:rPr>
                <w:b/>
              </w:rPr>
            </w:pPr>
          </w:p>
        </w:tc>
        <w:tc>
          <w:tcPr>
            <w:tcW w:w="708" w:type="dxa"/>
          </w:tcPr>
          <w:p w:rsidR="001756C3" w:rsidRPr="00FB0D68" w:rsidRDefault="001756C3" w:rsidP="001756C3">
            <w:pPr>
              <w:jc w:val="both"/>
            </w:pPr>
          </w:p>
        </w:tc>
        <w:tc>
          <w:tcPr>
            <w:tcW w:w="4395" w:type="dxa"/>
          </w:tcPr>
          <w:p w:rsidR="001756C3" w:rsidRPr="001756C3" w:rsidRDefault="001756C3" w:rsidP="001756C3">
            <w:pPr>
              <w:jc w:val="thaiDistribute"/>
              <w:rPr>
                <w:b/>
                <w:lang w:val="kk-KZ"/>
              </w:rPr>
            </w:pPr>
          </w:p>
          <w:p w:rsidR="001756C3" w:rsidRPr="001756C3" w:rsidRDefault="001756C3" w:rsidP="001756C3">
            <w:pPr>
              <w:jc w:val="thaiDistribute"/>
              <w:rPr>
                <w:b/>
                <w:lang w:val="kk-KZ"/>
              </w:rPr>
            </w:pPr>
          </w:p>
        </w:tc>
      </w:tr>
      <w:tr w:rsidR="001756C3" w:rsidRPr="00FB0D68" w:rsidTr="00AA31AD">
        <w:trPr>
          <w:trHeight w:val="203"/>
          <w:jc w:val="center"/>
        </w:trPr>
        <w:tc>
          <w:tcPr>
            <w:tcW w:w="4537" w:type="dxa"/>
          </w:tcPr>
          <w:p w:rsidR="001756C3" w:rsidRPr="00B7269E" w:rsidRDefault="001756C3" w:rsidP="001B14D4">
            <w:pPr>
              <w:jc w:val="both"/>
              <w:rPr>
                <w:b/>
                <w:lang w:val="kk-KZ"/>
              </w:rPr>
            </w:pPr>
            <w:r w:rsidRPr="00B7269E">
              <w:rPr>
                <w:b/>
                <w:lang w:val="kk-KZ"/>
              </w:rPr>
              <w:t>________________         /</w:t>
            </w:r>
            <w:r w:rsidR="001B14D4">
              <w:rPr>
                <w:b/>
                <w:lang w:val="kk-KZ"/>
              </w:rPr>
              <w:t>Тугамбаев К.Т.</w:t>
            </w:r>
            <w:r w:rsidRPr="00B7269E">
              <w:rPr>
                <w:b/>
                <w:lang w:val="kk-KZ"/>
              </w:rPr>
              <w:t>/</w:t>
            </w:r>
          </w:p>
        </w:tc>
        <w:tc>
          <w:tcPr>
            <w:tcW w:w="708" w:type="dxa"/>
          </w:tcPr>
          <w:p w:rsidR="001756C3" w:rsidRPr="00FB0D68" w:rsidRDefault="001756C3" w:rsidP="001756C3">
            <w:pPr>
              <w:jc w:val="both"/>
              <w:rPr>
                <w:lang w:val="kk-KZ"/>
              </w:rPr>
            </w:pPr>
          </w:p>
        </w:tc>
        <w:tc>
          <w:tcPr>
            <w:tcW w:w="4395" w:type="dxa"/>
          </w:tcPr>
          <w:p w:rsidR="001756C3" w:rsidRPr="001756C3" w:rsidRDefault="001756C3" w:rsidP="009D7258">
            <w:pPr>
              <w:jc w:val="both"/>
              <w:rPr>
                <w:b/>
                <w:lang w:val="kk-KZ"/>
              </w:rPr>
            </w:pPr>
            <w:r w:rsidRPr="001756C3">
              <w:rPr>
                <w:b/>
                <w:lang w:val="kk-KZ"/>
              </w:rPr>
              <w:t>________________ //</w:t>
            </w:r>
          </w:p>
        </w:tc>
      </w:tr>
      <w:tr w:rsidR="00FB0D68" w:rsidRPr="00FB0D68" w:rsidTr="00AA31AD">
        <w:trPr>
          <w:trHeight w:val="203"/>
          <w:jc w:val="center"/>
        </w:trPr>
        <w:tc>
          <w:tcPr>
            <w:tcW w:w="4537" w:type="dxa"/>
          </w:tcPr>
          <w:p w:rsidR="00FB0D68" w:rsidRPr="00B7269E" w:rsidRDefault="00AA31AD" w:rsidP="00FB0D68">
            <w:pPr>
              <w:jc w:val="both"/>
              <w:rPr>
                <w:b/>
                <w:lang w:val="kk-KZ"/>
              </w:rPr>
            </w:pPr>
            <w:r w:rsidRPr="00FB0D68">
              <w:rPr>
                <w:b/>
                <w:lang w:val="kk-KZ"/>
              </w:rPr>
              <w:t>м.п.</w:t>
            </w:r>
          </w:p>
        </w:tc>
        <w:tc>
          <w:tcPr>
            <w:tcW w:w="708" w:type="dxa"/>
          </w:tcPr>
          <w:p w:rsidR="00FB0D68" w:rsidRPr="00FB0D68" w:rsidRDefault="00FB0D68" w:rsidP="00FB0D68">
            <w:pPr>
              <w:jc w:val="both"/>
              <w:rPr>
                <w:lang w:val="kk-KZ"/>
              </w:rPr>
            </w:pPr>
          </w:p>
        </w:tc>
        <w:tc>
          <w:tcPr>
            <w:tcW w:w="4395" w:type="dxa"/>
          </w:tcPr>
          <w:p w:rsidR="00FB0D68" w:rsidRPr="00FB0D68" w:rsidRDefault="00AA31AD" w:rsidP="00FB0D68">
            <w:pPr>
              <w:jc w:val="both"/>
              <w:rPr>
                <w:b/>
                <w:lang w:val="kk-KZ"/>
              </w:rPr>
            </w:pPr>
            <w:r w:rsidRPr="00FB0D68">
              <w:rPr>
                <w:b/>
                <w:lang w:val="kk-KZ"/>
              </w:rPr>
              <w:t>м.п.</w:t>
            </w:r>
          </w:p>
        </w:tc>
      </w:tr>
    </w:tbl>
    <w:p w:rsidR="00AA31AD" w:rsidRDefault="00367DA0" w:rsidP="003D6C29">
      <w:pPr>
        <w:pStyle w:val="af0"/>
        <w:spacing w:before="120"/>
        <w:jc w:val="right"/>
        <w:rPr>
          <w:rFonts w:ascii="Times New Roman" w:hAnsi="Times New Roman"/>
          <w:b/>
          <w:sz w:val="24"/>
          <w:szCs w:val="24"/>
          <w:lang w:val="kk-KZ"/>
        </w:rPr>
      </w:pPr>
      <w:r w:rsidRPr="00FB0D68">
        <w:rPr>
          <w:rFonts w:ascii="Times New Roman" w:hAnsi="Times New Roman"/>
          <w:b/>
          <w:sz w:val="24"/>
          <w:szCs w:val="24"/>
          <w:lang w:val="kk-KZ"/>
        </w:rPr>
        <w:t xml:space="preserve">                  </w:t>
      </w: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AA31AD" w:rsidRDefault="00AA31AD" w:rsidP="003D6C29">
      <w:pPr>
        <w:pStyle w:val="af0"/>
        <w:spacing w:before="120"/>
        <w:jc w:val="right"/>
        <w:rPr>
          <w:rFonts w:ascii="Times New Roman" w:hAnsi="Times New Roman"/>
          <w:b/>
          <w:sz w:val="24"/>
          <w:szCs w:val="24"/>
          <w:lang w:val="kk-KZ"/>
        </w:rPr>
      </w:pPr>
    </w:p>
    <w:p w:rsidR="00367DA0" w:rsidRPr="00FB0D68" w:rsidRDefault="00367DA0" w:rsidP="003D6C29">
      <w:pPr>
        <w:pStyle w:val="af0"/>
        <w:spacing w:before="120"/>
        <w:jc w:val="right"/>
        <w:rPr>
          <w:rFonts w:ascii="Times New Roman" w:hAnsi="Times New Roman"/>
          <w:b/>
          <w:sz w:val="24"/>
          <w:szCs w:val="24"/>
          <w:lang w:val="kk-KZ"/>
        </w:rPr>
      </w:pPr>
      <w:r w:rsidRPr="00FB0D68">
        <w:rPr>
          <w:rFonts w:ascii="Times New Roman" w:hAnsi="Times New Roman"/>
          <w:b/>
          <w:sz w:val="24"/>
          <w:szCs w:val="24"/>
          <w:lang w:val="kk-KZ"/>
        </w:rPr>
        <w:lastRenderedPageBreak/>
        <w:t xml:space="preserve">  </w:t>
      </w:r>
      <w:r w:rsidRPr="00FB0D68">
        <w:rPr>
          <w:rFonts w:ascii="Times New Roman" w:hAnsi="Times New Roman"/>
          <w:b/>
          <w:sz w:val="24"/>
          <w:szCs w:val="24"/>
        </w:rPr>
        <w:t>Приложение № 1</w:t>
      </w:r>
    </w:p>
    <w:p w:rsidR="00367DA0" w:rsidRPr="00FB0D68" w:rsidRDefault="00367DA0" w:rsidP="00367DA0">
      <w:pPr>
        <w:pStyle w:val="af0"/>
        <w:spacing w:before="120"/>
        <w:ind w:firstLine="708"/>
        <w:jc w:val="right"/>
        <w:rPr>
          <w:rFonts w:ascii="Times New Roman" w:hAnsi="Times New Roman"/>
          <w:b/>
          <w:sz w:val="24"/>
          <w:szCs w:val="24"/>
        </w:rPr>
      </w:pPr>
      <w:r w:rsidRPr="00FB0D68">
        <w:rPr>
          <w:rFonts w:ascii="Times New Roman" w:hAnsi="Times New Roman"/>
          <w:b/>
          <w:sz w:val="24"/>
          <w:szCs w:val="24"/>
        </w:rPr>
        <w:t>к Договору аренды</w:t>
      </w:r>
      <w:r w:rsidR="001756C3">
        <w:rPr>
          <w:rFonts w:ascii="Times New Roman" w:hAnsi="Times New Roman"/>
          <w:b/>
          <w:sz w:val="24"/>
          <w:szCs w:val="24"/>
        </w:rPr>
        <w:t xml:space="preserve"> помещения №</w:t>
      </w:r>
      <w:r w:rsidR="009D7258">
        <w:rPr>
          <w:rFonts w:ascii="Times New Roman" w:hAnsi="Times New Roman"/>
          <w:b/>
          <w:sz w:val="24"/>
          <w:szCs w:val="24"/>
        </w:rPr>
        <w:t>___</w:t>
      </w:r>
      <w:r w:rsidR="001756C3">
        <w:rPr>
          <w:rFonts w:ascii="Times New Roman" w:hAnsi="Times New Roman"/>
          <w:b/>
          <w:sz w:val="24"/>
          <w:szCs w:val="24"/>
        </w:rPr>
        <w:t>/2</w:t>
      </w:r>
      <w:r w:rsidR="001B14D4">
        <w:rPr>
          <w:rFonts w:ascii="Times New Roman" w:hAnsi="Times New Roman"/>
          <w:b/>
          <w:sz w:val="24"/>
          <w:szCs w:val="24"/>
        </w:rPr>
        <w:t>5</w:t>
      </w:r>
      <w:r w:rsidR="007F745E" w:rsidRPr="00FB0D68">
        <w:rPr>
          <w:rFonts w:ascii="Times New Roman" w:hAnsi="Times New Roman"/>
          <w:b/>
          <w:sz w:val="24"/>
          <w:szCs w:val="24"/>
        </w:rPr>
        <w:t>-ЛК</w:t>
      </w:r>
    </w:p>
    <w:p w:rsidR="00367DA0" w:rsidRPr="00FB0D68" w:rsidRDefault="007F745E" w:rsidP="00367DA0">
      <w:pPr>
        <w:pStyle w:val="af0"/>
        <w:spacing w:before="120"/>
        <w:jc w:val="right"/>
        <w:rPr>
          <w:rFonts w:ascii="Times New Roman" w:hAnsi="Times New Roman"/>
          <w:b/>
          <w:sz w:val="24"/>
          <w:szCs w:val="24"/>
        </w:rPr>
      </w:pPr>
      <w:r w:rsidRPr="00FB0D68">
        <w:rPr>
          <w:rFonts w:ascii="Times New Roman" w:hAnsi="Times New Roman"/>
          <w:b/>
          <w:sz w:val="24"/>
          <w:szCs w:val="24"/>
        </w:rPr>
        <w:t>от «</w:t>
      </w:r>
      <w:r w:rsidR="009D7258">
        <w:rPr>
          <w:rFonts w:ascii="Times New Roman" w:hAnsi="Times New Roman"/>
          <w:b/>
          <w:sz w:val="24"/>
          <w:szCs w:val="24"/>
        </w:rPr>
        <w:t>___</w:t>
      </w:r>
      <w:r w:rsidR="001756C3">
        <w:rPr>
          <w:rFonts w:ascii="Times New Roman" w:hAnsi="Times New Roman"/>
          <w:b/>
          <w:sz w:val="24"/>
          <w:szCs w:val="24"/>
        </w:rPr>
        <w:t>»</w:t>
      </w:r>
      <w:r w:rsidRPr="00FB0D68">
        <w:rPr>
          <w:rFonts w:ascii="Times New Roman" w:hAnsi="Times New Roman"/>
          <w:b/>
          <w:sz w:val="24"/>
          <w:szCs w:val="24"/>
        </w:rPr>
        <w:t xml:space="preserve"> </w:t>
      </w:r>
      <w:r w:rsidR="009D7258">
        <w:rPr>
          <w:rFonts w:ascii="Times New Roman" w:hAnsi="Times New Roman"/>
          <w:b/>
          <w:sz w:val="24"/>
          <w:szCs w:val="24"/>
        </w:rPr>
        <w:t>____________</w:t>
      </w:r>
      <w:r w:rsidR="006D7686" w:rsidRPr="00FB0D68">
        <w:rPr>
          <w:rFonts w:ascii="Times New Roman" w:hAnsi="Times New Roman"/>
          <w:b/>
          <w:sz w:val="24"/>
          <w:szCs w:val="24"/>
        </w:rPr>
        <w:t xml:space="preserve"> 202</w:t>
      </w:r>
      <w:r w:rsidR="001B14D4">
        <w:rPr>
          <w:rFonts w:ascii="Times New Roman" w:hAnsi="Times New Roman"/>
          <w:b/>
          <w:sz w:val="24"/>
          <w:szCs w:val="24"/>
        </w:rPr>
        <w:t>5</w:t>
      </w:r>
      <w:r w:rsidR="00367DA0" w:rsidRPr="00FB0D68">
        <w:rPr>
          <w:rFonts w:ascii="Times New Roman" w:hAnsi="Times New Roman"/>
          <w:b/>
          <w:sz w:val="24"/>
          <w:szCs w:val="24"/>
        </w:rPr>
        <w:t xml:space="preserve"> года</w:t>
      </w: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p>
    <w:p w:rsidR="00367DA0" w:rsidRPr="00FB0D68" w:rsidRDefault="00367DA0" w:rsidP="00367DA0">
      <w:pPr>
        <w:pStyle w:val="af0"/>
        <w:spacing w:before="120"/>
        <w:jc w:val="center"/>
        <w:rPr>
          <w:rFonts w:ascii="Times New Roman" w:hAnsi="Times New Roman"/>
          <w:b/>
          <w:bCs/>
          <w:iCs/>
          <w:sz w:val="24"/>
          <w:szCs w:val="24"/>
        </w:rPr>
      </w:pPr>
      <w:r w:rsidRPr="00FB0D68">
        <w:rPr>
          <w:rFonts w:ascii="Times New Roman" w:hAnsi="Times New Roman"/>
          <w:b/>
          <w:bCs/>
          <w:iCs/>
          <w:sz w:val="24"/>
          <w:szCs w:val="24"/>
        </w:rPr>
        <w:t>СПЕЦИФИКАЦИЯ</w:t>
      </w:r>
    </w:p>
    <w:p w:rsidR="00367DA0" w:rsidRPr="00FB0D68" w:rsidRDefault="00367DA0" w:rsidP="00367DA0">
      <w:pPr>
        <w:pStyle w:val="af0"/>
        <w:spacing w:before="120"/>
        <w:jc w:val="center"/>
        <w:rPr>
          <w:rFonts w:ascii="Times New Roman" w:hAnsi="Times New Roman"/>
          <w:sz w:val="24"/>
          <w:szCs w:val="24"/>
        </w:rPr>
      </w:pPr>
    </w:p>
    <w:tbl>
      <w:tblPr>
        <w:tblpPr w:leftFromText="180" w:rightFromText="180" w:vertAnchor="text" w:horzAnchor="page" w:tblpX="944" w:tblpY="21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10"/>
        <w:gridCol w:w="2693"/>
        <w:gridCol w:w="3260"/>
      </w:tblGrid>
      <w:tr w:rsidR="00F94AE1" w:rsidRPr="00FB0D68" w:rsidTr="00F94AE1">
        <w:tc>
          <w:tcPr>
            <w:tcW w:w="1838" w:type="dxa"/>
          </w:tcPr>
          <w:p w:rsidR="00F94AE1" w:rsidRPr="00FB0D68" w:rsidRDefault="00F94AE1" w:rsidP="001B14D4">
            <w:pPr>
              <w:pStyle w:val="af0"/>
              <w:jc w:val="center"/>
              <w:rPr>
                <w:rFonts w:ascii="Times New Roman" w:hAnsi="Times New Roman"/>
                <w:b/>
                <w:sz w:val="24"/>
                <w:szCs w:val="24"/>
              </w:rPr>
            </w:pPr>
          </w:p>
          <w:p w:rsidR="00F94AE1" w:rsidRPr="00FB0D68" w:rsidRDefault="00F94AE1" w:rsidP="001B14D4">
            <w:pPr>
              <w:pStyle w:val="af0"/>
              <w:jc w:val="center"/>
              <w:rPr>
                <w:rFonts w:ascii="Times New Roman" w:hAnsi="Times New Roman"/>
                <w:b/>
                <w:sz w:val="24"/>
                <w:szCs w:val="24"/>
              </w:rPr>
            </w:pPr>
            <w:r w:rsidRPr="00FB0D68">
              <w:rPr>
                <w:rFonts w:ascii="Times New Roman" w:hAnsi="Times New Roman"/>
                <w:b/>
                <w:sz w:val="24"/>
                <w:szCs w:val="24"/>
              </w:rPr>
              <w:t>Наименование</w:t>
            </w:r>
          </w:p>
        </w:tc>
        <w:tc>
          <w:tcPr>
            <w:tcW w:w="2410" w:type="dxa"/>
          </w:tcPr>
          <w:p w:rsidR="00F94AE1" w:rsidRPr="00FB0D68" w:rsidRDefault="00F94AE1" w:rsidP="001B14D4">
            <w:pPr>
              <w:pStyle w:val="af0"/>
              <w:jc w:val="center"/>
              <w:rPr>
                <w:rFonts w:ascii="Times New Roman" w:hAnsi="Times New Roman"/>
                <w:b/>
                <w:sz w:val="24"/>
                <w:szCs w:val="24"/>
              </w:rPr>
            </w:pPr>
            <w:r w:rsidRPr="00FB0D68">
              <w:rPr>
                <w:rFonts w:ascii="Times New Roman" w:hAnsi="Times New Roman"/>
                <w:b/>
                <w:sz w:val="24"/>
                <w:szCs w:val="24"/>
              </w:rPr>
              <w:t>Характеристика имущества</w:t>
            </w:r>
          </w:p>
          <w:p w:rsidR="00F94AE1" w:rsidRPr="00FB0D68" w:rsidRDefault="00F94AE1" w:rsidP="001B14D4">
            <w:pPr>
              <w:pStyle w:val="af0"/>
              <w:jc w:val="center"/>
              <w:rPr>
                <w:rFonts w:ascii="Times New Roman" w:hAnsi="Times New Roman"/>
                <w:b/>
                <w:sz w:val="24"/>
                <w:szCs w:val="24"/>
              </w:rPr>
            </w:pPr>
            <w:r w:rsidRPr="00FB0D68">
              <w:rPr>
                <w:rFonts w:ascii="Times New Roman" w:hAnsi="Times New Roman"/>
                <w:b/>
                <w:sz w:val="24"/>
                <w:szCs w:val="24"/>
              </w:rPr>
              <w:t xml:space="preserve"> (общая площадь)</w:t>
            </w:r>
          </w:p>
        </w:tc>
        <w:tc>
          <w:tcPr>
            <w:tcW w:w="2693" w:type="dxa"/>
          </w:tcPr>
          <w:p w:rsidR="00F94AE1" w:rsidRPr="00FB0D68" w:rsidRDefault="00F94AE1" w:rsidP="001B14D4">
            <w:pPr>
              <w:pStyle w:val="af0"/>
              <w:jc w:val="center"/>
              <w:rPr>
                <w:rFonts w:ascii="Times New Roman" w:hAnsi="Times New Roman"/>
                <w:b/>
                <w:sz w:val="24"/>
                <w:szCs w:val="24"/>
              </w:rPr>
            </w:pPr>
            <w:r w:rsidRPr="00FB0D68">
              <w:rPr>
                <w:rFonts w:ascii="Times New Roman" w:hAnsi="Times New Roman"/>
                <w:b/>
                <w:sz w:val="24"/>
                <w:szCs w:val="24"/>
              </w:rPr>
              <w:t xml:space="preserve">Стоимость арендной платы  </w:t>
            </w:r>
          </w:p>
          <w:p w:rsidR="00F94AE1" w:rsidRPr="00FB0D68" w:rsidRDefault="00F94AE1" w:rsidP="001B14D4">
            <w:pPr>
              <w:pStyle w:val="af0"/>
              <w:tabs>
                <w:tab w:val="left" w:pos="3013"/>
              </w:tabs>
              <w:jc w:val="center"/>
              <w:rPr>
                <w:rFonts w:ascii="Times New Roman" w:hAnsi="Times New Roman"/>
                <w:b/>
                <w:sz w:val="24"/>
                <w:szCs w:val="24"/>
              </w:rPr>
            </w:pPr>
            <w:r w:rsidRPr="00FB0D68">
              <w:rPr>
                <w:rFonts w:ascii="Times New Roman" w:hAnsi="Times New Roman"/>
                <w:b/>
                <w:sz w:val="24"/>
                <w:szCs w:val="24"/>
              </w:rPr>
              <w:t xml:space="preserve">за 1 </w:t>
            </w:r>
            <w:proofErr w:type="spellStart"/>
            <w:r w:rsidRPr="00FB0D68">
              <w:rPr>
                <w:rFonts w:ascii="Times New Roman" w:hAnsi="Times New Roman"/>
                <w:b/>
                <w:sz w:val="24"/>
                <w:szCs w:val="24"/>
              </w:rPr>
              <w:t>кв.м</w:t>
            </w:r>
            <w:r w:rsidR="001B14D4">
              <w:rPr>
                <w:rFonts w:ascii="Times New Roman" w:hAnsi="Times New Roman"/>
                <w:b/>
                <w:sz w:val="24"/>
                <w:szCs w:val="24"/>
              </w:rPr>
              <w:t>етр</w:t>
            </w:r>
            <w:proofErr w:type="spellEnd"/>
          </w:p>
        </w:tc>
        <w:tc>
          <w:tcPr>
            <w:tcW w:w="3260" w:type="dxa"/>
          </w:tcPr>
          <w:p w:rsidR="00F94AE1" w:rsidRPr="00FB0D68" w:rsidRDefault="00F94AE1" w:rsidP="001B14D4">
            <w:pPr>
              <w:pStyle w:val="af0"/>
              <w:jc w:val="center"/>
              <w:rPr>
                <w:rFonts w:ascii="Times New Roman" w:hAnsi="Times New Roman"/>
                <w:b/>
                <w:sz w:val="24"/>
                <w:szCs w:val="24"/>
              </w:rPr>
            </w:pPr>
            <w:r w:rsidRPr="00FB0D68">
              <w:rPr>
                <w:rFonts w:ascii="Times New Roman" w:hAnsi="Times New Roman"/>
                <w:b/>
                <w:sz w:val="24"/>
                <w:szCs w:val="24"/>
              </w:rPr>
              <w:t xml:space="preserve">Общая стоимость арендной платы  </w:t>
            </w:r>
          </w:p>
          <w:p w:rsidR="00F94AE1" w:rsidRPr="00FB0D68" w:rsidRDefault="00F94AE1" w:rsidP="001B14D4">
            <w:pPr>
              <w:pStyle w:val="af0"/>
              <w:tabs>
                <w:tab w:val="left" w:pos="3013"/>
              </w:tabs>
              <w:jc w:val="center"/>
              <w:rPr>
                <w:rFonts w:ascii="Times New Roman" w:hAnsi="Times New Roman"/>
                <w:b/>
                <w:sz w:val="24"/>
                <w:szCs w:val="24"/>
              </w:rPr>
            </w:pPr>
            <w:r w:rsidRPr="00FB0D68">
              <w:rPr>
                <w:rFonts w:ascii="Times New Roman" w:hAnsi="Times New Roman"/>
                <w:b/>
                <w:sz w:val="24"/>
                <w:szCs w:val="24"/>
              </w:rPr>
              <w:t>в месяц (тенге)</w:t>
            </w:r>
            <w:r w:rsidR="001B14D4">
              <w:rPr>
                <w:rFonts w:ascii="Times New Roman" w:hAnsi="Times New Roman"/>
                <w:b/>
                <w:sz w:val="24"/>
                <w:szCs w:val="24"/>
              </w:rPr>
              <w:t xml:space="preserve"> с учетом НДС</w:t>
            </w:r>
          </w:p>
        </w:tc>
      </w:tr>
      <w:tr w:rsidR="00F94AE1" w:rsidRPr="00FB0D68" w:rsidTr="00F94AE1">
        <w:tc>
          <w:tcPr>
            <w:tcW w:w="1838" w:type="dxa"/>
            <w:vAlign w:val="bottom"/>
          </w:tcPr>
          <w:p w:rsidR="00F94AE1" w:rsidRPr="001756C3" w:rsidRDefault="001756C3" w:rsidP="009D7258">
            <w:pPr>
              <w:pStyle w:val="af0"/>
              <w:spacing w:before="120"/>
              <w:rPr>
                <w:rFonts w:ascii="Times New Roman" w:hAnsi="Times New Roman"/>
                <w:sz w:val="24"/>
                <w:szCs w:val="24"/>
              </w:rPr>
            </w:pPr>
            <w:r w:rsidRPr="001756C3">
              <w:rPr>
                <w:rFonts w:ascii="Times New Roman" w:hAnsi="Times New Roman"/>
                <w:sz w:val="24"/>
                <w:szCs w:val="24"/>
              </w:rPr>
              <w:t xml:space="preserve">Помещение на </w:t>
            </w:r>
            <w:r w:rsidR="001B14D4">
              <w:rPr>
                <w:rFonts w:ascii="Times New Roman" w:hAnsi="Times New Roman"/>
                <w:sz w:val="24"/>
                <w:szCs w:val="24"/>
              </w:rPr>
              <w:t>ХХХ</w:t>
            </w:r>
            <w:r w:rsidRPr="001756C3">
              <w:rPr>
                <w:rFonts w:ascii="Times New Roman" w:hAnsi="Times New Roman"/>
                <w:sz w:val="24"/>
                <w:szCs w:val="24"/>
              </w:rPr>
              <w:t xml:space="preserve"> этаже</w:t>
            </w:r>
          </w:p>
        </w:tc>
        <w:tc>
          <w:tcPr>
            <w:tcW w:w="2410" w:type="dxa"/>
          </w:tcPr>
          <w:p w:rsidR="00F94AE1" w:rsidRPr="00FB0D68" w:rsidRDefault="009D7258" w:rsidP="00F94AE1">
            <w:pPr>
              <w:pStyle w:val="af0"/>
              <w:spacing w:before="120"/>
              <w:jc w:val="center"/>
              <w:rPr>
                <w:rFonts w:ascii="Times New Roman" w:hAnsi="Times New Roman"/>
                <w:sz w:val="24"/>
                <w:szCs w:val="24"/>
              </w:rPr>
            </w:pPr>
            <w:r>
              <w:rPr>
                <w:rFonts w:ascii="Times New Roman" w:hAnsi="Times New Roman"/>
              </w:rPr>
              <w:t>0,00</w:t>
            </w:r>
            <w:r w:rsidR="001756C3">
              <w:rPr>
                <w:rFonts w:ascii="Times New Roman" w:hAnsi="Times New Roman"/>
              </w:rPr>
              <w:t xml:space="preserve"> </w:t>
            </w:r>
            <w:proofErr w:type="spellStart"/>
            <w:r w:rsidR="001756C3">
              <w:rPr>
                <w:rFonts w:ascii="Times New Roman" w:hAnsi="Times New Roman"/>
              </w:rPr>
              <w:t>кв.м</w:t>
            </w:r>
            <w:proofErr w:type="spellEnd"/>
          </w:p>
        </w:tc>
        <w:tc>
          <w:tcPr>
            <w:tcW w:w="2693" w:type="dxa"/>
          </w:tcPr>
          <w:p w:rsidR="00F94AE1" w:rsidRPr="00AA31AD" w:rsidRDefault="009D7258" w:rsidP="00AA31AD">
            <w:pPr>
              <w:pStyle w:val="af0"/>
              <w:spacing w:before="120"/>
              <w:jc w:val="center"/>
              <w:rPr>
                <w:rFonts w:ascii="Times New Roman" w:hAnsi="Times New Roman"/>
                <w:sz w:val="24"/>
                <w:szCs w:val="24"/>
              </w:rPr>
            </w:pPr>
            <w:r>
              <w:rPr>
                <w:rFonts w:ascii="Times New Roman" w:hAnsi="Times New Roman"/>
                <w:sz w:val="24"/>
                <w:szCs w:val="24"/>
              </w:rPr>
              <w:t>0</w:t>
            </w:r>
            <w:r w:rsidR="001756C3">
              <w:rPr>
                <w:rFonts w:ascii="Times New Roman" w:hAnsi="Times New Roman"/>
                <w:sz w:val="24"/>
                <w:szCs w:val="24"/>
              </w:rPr>
              <w:t> 000,00</w:t>
            </w:r>
          </w:p>
        </w:tc>
        <w:tc>
          <w:tcPr>
            <w:tcW w:w="3260" w:type="dxa"/>
          </w:tcPr>
          <w:p w:rsidR="00F94AE1" w:rsidRPr="00FB0D68" w:rsidRDefault="009D7258" w:rsidP="00AA31AD">
            <w:pPr>
              <w:pStyle w:val="af0"/>
              <w:spacing w:before="120"/>
              <w:jc w:val="center"/>
              <w:rPr>
                <w:rFonts w:ascii="Times New Roman" w:hAnsi="Times New Roman"/>
                <w:sz w:val="24"/>
                <w:szCs w:val="24"/>
              </w:rPr>
            </w:pPr>
            <w:r>
              <w:rPr>
                <w:rFonts w:ascii="Times New Roman" w:hAnsi="Times New Roman"/>
                <w:sz w:val="24"/>
                <w:szCs w:val="24"/>
              </w:rPr>
              <w:t>000 0</w:t>
            </w:r>
            <w:r w:rsidR="001756C3">
              <w:rPr>
                <w:rFonts w:ascii="Times New Roman" w:hAnsi="Times New Roman"/>
                <w:sz w:val="24"/>
                <w:szCs w:val="24"/>
              </w:rPr>
              <w:t>00,00</w:t>
            </w:r>
          </w:p>
        </w:tc>
      </w:tr>
    </w:tbl>
    <w:p w:rsidR="00367DA0" w:rsidRPr="00FB0D68" w:rsidRDefault="00367DA0" w:rsidP="00367DA0">
      <w:pPr>
        <w:pStyle w:val="af0"/>
        <w:spacing w:before="120"/>
        <w:rPr>
          <w:rFonts w:ascii="Times New Roman" w:hAnsi="Times New Roman"/>
          <w:b/>
          <w:sz w:val="24"/>
          <w:szCs w:val="24"/>
        </w:rPr>
      </w:pPr>
    </w:p>
    <w:tbl>
      <w:tblPr>
        <w:tblW w:w="9215" w:type="dxa"/>
        <w:jc w:val="center"/>
        <w:tblLayout w:type="fixed"/>
        <w:tblCellMar>
          <w:left w:w="0" w:type="dxa"/>
          <w:right w:w="0" w:type="dxa"/>
        </w:tblCellMar>
        <w:tblLook w:val="0000" w:firstRow="0" w:lastRow="0" w:firstColumn="0" w:lastColumn="0" w:noHBand="0" w:noVBand="0"/>
      </w:tblPr>
      <w:tblGrid>
        <w:gridCol w:w="4679"/>
        <w:gridCol w:w="4536"/>
      </w:tblGrid>
      <w:tr w:rsidR="001B14D4" w:rsidRPr="00FB0D68" w:rsidTr="001B14D4">
        <w:trPr>
          <w:trHeight w:val="532"/>
          <w:jc w:val="center"/>
        </w:trPr>
        <w:tc>
          <w:tcPr>
            <w:tcW w:w="4679" w:type="dxa"/>
          </w:tcPr>
          <w:p w:rsidR="001B14D4" w:rsidRPr="00FB0D68" w:rsidRDefault="001B14D4" w:rsidP="00705F7B">
            <w:pPr>
              <w:spacing w:before="120"/>
              <w:jc w:val="both"/>
              <w:rPr>
                <w:b/>
              </w:rPr>
            </w:pPr>
          </w:p>
          <w:p w:rsidR="001B14D4" w:rsidRPr="00FB0D68" w:rsidRDefault="001B14D4" w:rsidP="00705F7B">
            <w:pPr>
              <w:spacing w:before="120"/>
              <w:jc w:val="both"/>
              <w:rPr>
                <w:b/>
              </w:rPr>
            </w:pPr>
          </w:p>
          <w:p w:rsidR="001B14D4" w:rsidRPr="00FB0D68" w:rsidRDefault="001B14D4" w:rsidP="00705F7B">
            <w:pPr>
              <w:spacing w:before="120"/>
              <w:jc w:val="both"/>
              <w:rPr>
                <w:b/>
              </w:rPr>
            </w:pPr>
            <w:r w:rsidRPr="00FB0D68">
              <w:rPr>
                <w:b/>
              </w:rPr>
              <w:t>«Арендодатель»</w:t>
            </w:r>
          </w:p>
        </w:tc>
        <w:tc>
          <w:tcPr>
            <w:tcW w:w="4536" w:type="dxa"/>
          </w:tcPr>
          <w:p w:rsidR="001B14D4" w:rsidRPr="00FB0D68" w:rsidRDefault="001B14D4" w:rsidP="00705F7B">
            <w:pPr>
              <w:spacing w:before="120"/>
              <w:jc w:val="both"/>
              <w:rPr>
                <w:b/>
              </w:rPr>
            </w:pPr>
          </w:p>
          <w:p w:rsidR="001B14D4" w:rsidRPr="00FB0D68" w:rsidRDefault="001B14D4" w:rsidP="00705F7B">
            <w:pPr>
              <w:spacing w:before="120"/>
              <w:jc w:val="both"/>
              <w:rPr>
                <w:b/>
              </w:rPr>
            </w:pPr>
          </w:p>
          <w:p w:rsidR="001B14D4" w:rsidRPr="00FB0D68" w:rsidRDefault="001B14D4" w:rsidP="00705F7B">
            <w:pPr>
              <w:spacing w:before="120"/>
              <w:jc w:val="both"/>
              <w:rPr>
                <w:b/>
              </w:rPr>
            </w:pPr>
            <w:r w:rsidRPr="00FB0D68">
              <w:rPr>
                <w:b/>
              </w:rPr>
              <w:t>«Арендатор»</w:t>
            </w:r>
          </w:p>
          <w:p w:rsidR="001B14D4" w:rsidRPr="00FB0D68" w:rsidRDefault="001B14D4" w:rsidP="00705F7B">
            <w:pPr>
              <w:spacing w:before="120"/>
              <w:jc w:val="both"/>
              <w:rPr>
                <w:b/>
              </w:rPr>
            </w:pPr>
          </w:p>
        </w:tc>
      </w:tr>
      <w:tr w:rsidR="001B14D4" w:rsidRPr="00FB0D68" w:rsidTr="001B14D4">
        <w:trPr>
          <w:trHeight w:val="203"/>
          <w:jc w:val="center"/>
        </w:trPr>
        <w:tc>
          <w:tcPr>
            <w:tcW w:w="4679" w:type="dxa"/>
          </w:tcPr>
          <w:p w:rsidR="001B14D4" w:rsidRPr="00B7269E" w:rsidRDefault="001B14D4" w:rsidP="001756C3">
            <w:pPr>
              <w:rPr>
                <w:b/>
              </w:rPr>
            </w:pPr>
            <w:r w:rsidRPr="00B7269E">
              <w:rPr>
                <w:b/>
              </w:rPr>
              <w:t>Ликвидационная комиссия</w:t>
            </w:r>
          </w:p>
          <w:p w:rsidR="001B14D4" w:rsidRDefault="001B14D4" w:rsidP="001756C3">
            <w:pPr>
              <w:rPr>
                <w:b/>
              </w:rPr>
            </w:pPr>
            <w:r w:rsidRPr="00B7269E">
              <w:rPr>
                <w:b/>
              </w:rPr>
              <w:t>АО «</w:t>
            </w:r>
            <w:r w:rsidRPr="00B7269E">
              <w:rPr>
                <w:b/>
                <w:lang w:val="en-US"/>
              </w:rPr>
              <w:t>Capital</w:t>
            </w:r>
            <w:r w:rsidRPr="00B7269E">
              <w:rPr>
                <w:b/>
              </w:rPr>
              <w:t xml:space="preserve"> </w:t>
            </w:r>
            <w:r w:rsidRPr="00B7269E">
              <w:rPr>
                <w:b/>
                <w:lang w:val="en-US"/>
              </w:rPr>
              <w:t>Bank</w:t>
            </w:r>
            <w:r w:rsidRPr="00B7269E">
              <w:rPr>
                <w:b/>
              </w:rPr>
              <w:t xml:space="preserve"> </w:t>
            </w:r>
            <w:r w:rsidRPr="00B7269E">
              <w:rPr>
                <w:b/>
                <w:lang w:val="en-US"/>
              </w:rPr>
              <w:t>Kazakhstan</w:t>
            </w:r>
            <w:r w:rsidRPr="00B7269E">
              <w:rPr>
                <w:b/>
              </w:rPr>
              <w:t>»</w:t>
            </w:r>
          </w:p>
          <w:p w:rsidR="001B14D4" w:rsidRPr="004F1414" w:rsidRDefault="001B14D4" w:rsidP="001756C3">
            <w:pPr>
              <w:rPr>
                <w:b/>
                <w:lang w:val="kk-KZ"/>
              </w:rPr>
            </w:pPr>
            <w:r w:rsidRPr="004F1414">
              <w:rPr>
                <w:b/>
              </w:rPr>
              <w:t>БИН 920140000143</w:t>
            </w:r>
          </w:p>
          <w:p w:rsidR="001B14D4" w:rsidRDefault="001B14D4" w:rsidP="001756C3">
            <w:pPr>
              <w:jc w:val="both"/>
            </w:pPr>
            <w:r w:rsidRPr="00B7269E">
              <w:t xml:space="preserve">Адрес: Республика Казахстан, </w:t>
            </w:r>
          </w:p>
          <w:p w:rsidR="00916079" w:rsidRDefault="001B14D4" w:rsidP="001756C3">
            <w:pPr>
              <w:jc w:val="both"/>
            </w:pPr>
            <w:r w:rsidRPr="00B7269E">
              <w:t xml:space="preserve">г. Алматы, </w:t>
            </w:r>
            <w:proofErr w:type="spellStart"/>
            <w:r w:rsidR="001710F5">
              <w:t>Алмалинский</w:t>
            </w:r>
            <w:proofErr w:type="spellEnd"/>
            <w:r w:rsidR="001710F5">
              <w:t xml:space="preserve"> р-н,</w:t>
            </w:r>
            <w:r w:rsidR="00916079">
              <w:t xml:space="preserve"> ул. Толе би, </w:t>
            </w:r>
          </w:p>
          <w:p w:rsidR="001B14D4" w:rsidRPr="00B7269E" w:rsidRDefault="00916079" w:rsidP="001756C3">
            <w:pPr>
              <w:jc w:val="both"/>
              <w:rPr>
                <w:lang w:val="kk-KZ"/>
              </w:rPr>
            </w:pPr>
            <w:r>
              <w:t>73 «А», 3 этаж, офис 301</w:t>
            </w:r>
          </w:p>
          <w:p w:rsidR="001B14D4" w:rsidRPr="00B7269E" w:rsidRDefault="001B14D4" w:rsidP="001756C3">
            <w:pPr>
              <w:pStyle w:val="HTML"/>
            </w:pPr>
            <w:r w:rsidRPr="00B7269E">
              <w:rPr>
                <w:rFonts w:ascii="Times New Roman" w:hAnsi="Times New Roman" w:cs="Times New Roman"/>
              </w:rPr>
              <w:t>ИИК KZ31125KZT7002300314</w:t>
            </w:r>
            <w:r w:rsidRPr="00B7269E">
              <w:rPr>
                <w:rFonts w:ascii="Times New Roman" w:hAnsi="Times New Roman" w:cs="Times New Roman"/>
                <w:lang w:val="kk-KZ"/>
              </w:rPr>
              <w:t xml:space="preserve"> </w:t>
            </w:r>
          </w:p>
          <w:p w:rsidR="001B14D4" w:rsidRPr="00B7269E" w:rsidRDefault="001B14D4" w:rsidP="001756C3">
            <w:pPr>
              <w:jc w:val="both"/>
            </w:pPr>
            <w:r w:rsidRPr="00B7269E">
              <w:t>в РГУ в НБРК</w:t>
            </w:r>
          </w:p>
          <w:p w:rsidR="001B14D4" w:rsidRPr="00B7269E" w:rsidRDefault="001B14D4" w:rsidP="001756C3">
            <w:pPr>
              <w:jc w:val="both"/>
            </w:pPr>
            <w:r w:rsidRPr="00B7269E">
              <w:rPr>
                <w:lang w:val="kk-KZ"/>
              </w:rPr>
              <w:t xml:space="preserve">БИК </w:t>
            </w:r>
            <w:r w:rsidRPr="00B7269E">
              <w:rPr>
                <w:lang w:val="en-US"/>
              </w:rPr>
              <w:t>NBRKKZKX</w:t>
            </w:r>
            <w:r w:rsidRPr="00B7269E">
              <w:t xml:space="preserve"> </w:t>
            </w:r>
          </w:p>
          <w:p w:rsidR="001B14D4" w:rsidRPr="00916079" w:rsidRDefault="001B14D4" w:rsidP="001756C3">
            <w:pPr>
              <w:jc w:val="both"/>
              <w:rPr>
                <w:lang w:val="en-US"/>
              </w:rPr>
            </w:pPr>
            <w:proofErr w:type="spellStart"/>
            <w:r w:rsidRPr="00B7269E">
              <w:t>Кбе</w:t>
            </w:r>
            <w:proofErr w:type="spellEnd"/>
            <w:r w:rsidRPr="00B7269E">
              <w:t xml:space="preserve"> 14</w:t>
            </w:r>
          </w:p>
          <w:p w:rsidR="001B14D4" w:rsidRPr="00B7269E" w:rsidRDefault="001B14D4" w:rsidP="001756C3">
            <w:pPr>
              <w:jc w:val="both"/>
              <w:rPr>
                <w:lang w:val="kk-KZ"/>
              </w:rPr>
            </w:pPr>
            <w:r w:rsidRPr="00B7269E">
              <w:t>Тел. +7 (</w:t>
            </w:r>
            <w:r w:rsidR="00916079">
              <w:t>701</w:t>
            </w:r>
            <w:r w:rsidRPr="00B7269E">
              <w:t>)</w:t>
            </w:r>
            <w:r w:rsidRPr="00B7269E">
              <w:rPr>
                <w:lang w:val="kk-KZ"/>
              </w:rPr>
              <w:t xml:space="preserve"> </w:t>
            </w:r>
            <w:r w:rsidR="00916079">
              <w:rPr>
                <w:lang w:val="kk-KZ"/>
              </w:rPr>
              <w:t>2180821</w:t>
            </w:r>
          </w:p>
          <w:p w:rsidR="001B14D4" w:rsidRPr="00B7269E" w:rsidRDefault="001B14D4" w:rsidP="001756C3">
            <w:pPr>
              <w:jc w:val="both"/>
            </w:pPr>
          </w:p>
          <w:p w:rsidR="001B14D4" w:rsidRPr="00B7269E" w:rsidRDefault="001B14D4" w:rsidP="001756C3">
            <w:pPr>
              <w:rPr>
                <w:b/>
              </w:rPr>
            </w:pPr>
            <w:r w:rsidRPr="00B7269E">
              <w:rPr>
                <w:b/>
              </w:rPr>
              <w:t xml:space="preserve">Председатель ликвидационной комиссии </w:t>
            </w:r>
          </w:p>
          <w:p w:rsidR="001B14D4" w:rsidRPr="00B7269E" w:rsidRDefault="001B14D4" w:rsidP="001756C3">
            <w:pPr>
              <w:jc w:val="both"/>
              <w:rPr>
                <w:b/>
              </w:rPr>
            </w:pPr>
          </w:p>
        </w:tc>
        <w:tc>
          <w:tcPr>
            <w:tcW w:w="4536" w:type="dxa"/>
          </w:tcPr>
          <w:p w:rsidR="001B14D4" w:rsidRPr="001756C3" w:rsidRDefault="001B14D4" w:rsidP="001756C3">
            <w:pPr>
              <w:jc w:val="thaiDistribute"/>
              <w:rPr>
                <w:b/>
                <w:lang w:val="kk-KZ"/>
              </w:rPr>
            </w:pPr>
          </w:p>
        </w:tc>
      </w:tr>
      <w:tr w:rsidR="001B14D4" w:rsidRPr="00FB0D68" w:rsidTr="001B14D4">
        <w:trPr>
          <w:trHeight w:val="203"/>
          <w:jc w:val="center"/>
        </w:trPr>
        <w:tc>
          <w:tcPr>
            <w:tcW w:w="4679" w:type="dxa"/>
          </w:tcPr>
          <w:p w:rsidR="001B14D4" w:rsidRPr="00B7269E" w:rsidRDefault="001B14D4" w:rsidP="00916079">
            <w:pPr>
              <w:jc w:val="both"/>
              <w:rPr>
                <w:b/>
                <w:lang w:val="kk-KZ"/>
              </w:rPr>
            </w:pPr>
            <w:r w:rsidRPr="00B7269E">
              <w:rPr>
                <w:b/>
                <w:lang w:val="kk-KZ"/>
              </w:rPr>
              <w:t>________________         /</w:t>
            </w:r>
            <w:r w:rsidR="00916079">
              <w:rPr>
                <w:b/>
                <w:lang w:val="kk-KZ"/>
              </w:rPr>
              <w:t>Тугамбаев К.Т.</w:t>
            </w:r>
            <w:r w:rsidRPr="00B7269E">
              <w:rPr>
                <w:b/>
                <w:lang w:val="kk-KZ"/>
              </w:rPr>
              <w:t>/</w:t>
            </w:r>
          </w:p>
        </w:tc>
        <w:tc>
          <w:tcPr>
            <w:tcW w:w="4536" w:type="dxa"/>
          </w:tcPr>
          <w:p w:rsidR="001B14D4" w:rsidRPr="001756C3" w:rsidRDefault="001B14D4" w:rsidP="009D7258">
            <w:pPr>
              <w:jc w:val="both"/>
              <w:rPr>
                <w:b/>
                <w:lang w:val="kk-KZ"/>
              </w:rPr>
            </w:pPr>
            <w:r w:rsidRPr="001756C3">
              <w:rPr>
                <w:b/>
                <w:lang w:val="kk-KZ"/>
              </w:rPr>
              <w:t>________________ //</w:t>
            </w:r>
          </w:p>
        </w:tc>
      </w:tr>
      <w:tr w:rsidR="001B14D4" w:rsidRPr="00FB0D68" w:rsidTr="001B14D4">
        <w:trPr>
          <w:trHeight w:val="203"/>
          <w:jc w:val="center"/>
        </w:trPr>
        <w:tc>
          <w:tcPr>
            <w:tcW w:w="4679" w:type="dxa"/>
          </w:tcPr>
          <w:p w:rsidR="001B14D4" w:rsidRPr="00B7269E" w:rsidRDefault="001B14D4" w:rsidP="001756C3">
            <w:pPr>
              <w:jc w:val="both"/>
              <w:rPr>
                <w:b/>
                <w:lang w:val="kk-KZ"/>
              </w:rPr>
            </w:pPr>
            <w:r w:rsidRPr="00FB0D68">
              <w:rPr>
                <w:b/>
                <w:lang w:val="kk-KZ"/>
              </w:rPr>
              <w:t>м.п.</w:t>
            </w:r>
          </w:p>
        </w:tc>
        <w:tc>
          <w:tcPr>
            <w:tcW w:w="4536" w:type="dxa"/>
          </w:tcPr>
          <w:p w:rsidR="001B14D4" w:rsidRPr="00FB0D68" w:rsidRDefault="001B14D4" w:rsidP="001756C3">
            <w:pPr>
              <w:jc w:val="both"/>
              <w:rPr>
                <w:b/>
                <w:lang w:val="kk-KZ"/>
              </w:rPr>
            </w:pPr>
            <w:r w:rsidRPr="00FB0D68">
              <w:rPr>
                <w:b/>
                <w:lang w:val="kk-KZ"/>
              </w:rPr>
              <w:t>м.п.</w:t>
            </w:r>
          </w:p>
        </w:tc>
      </w:tr>
      <w:tr w:rsidR="001B14D4" w:rsidRPr="00FB0D68" w:rsidTr="001B14D4">
        <w:trPr>
          <w:trHeight w:val="203"/>
          <w:jc w:val="center"/>
        </w:trPr>
        <w:tc>
          <w:tcPr>
            <w:tcW w:w="4679" w:type="dxa"/>
          </w:tcPr>
          <w:p w:rsidR="001B14D4" w:rsidRPr="00B7269E" w:rsidRDefault="001B14D4" w:rsidP="00AA31AD">
            <w:pPr>
              <w:jc w:val="both"/>
              <w:rPr>
                <w:b/>
              </w:rPr>
            </w:pPr>
          </w:p>
        </w:tc>
        <w:tc>
          <w:tcPr>
            <w:tcW w:w="4536" w:type="dxa"/>
          </w:tcPr>
          <w:p w:rsidR="001B14D4" w:rsidRPr="00FB0D68" w:rsidRDefault="001B14D4" w:rsidP="00AA31AD">
            <w:pPr>
              <w:jc w:val="thaiDistribute"/>
              <w:rPr>
                <w:b/>
                <w:lang w:val="kk-KZ"/>
              </w:rPr>
            </w:pPr>
          </w:p>
        </w:tc>
      </w:tr>
    </w:tbl>
    <w:p w:rsidR="008F17E9" w:rsidRPr="00FB0D68" w:rsidRDefault="008F17E9" w:rsidP="00CC324F">
      <w:pPr>
        <w:pStyle w:val="af0"/>
        <w:spacing w:before="120"/>
        <w:ind w:left="7080"/>
        <w:jc w:val="right"/>
        <w:rPr>
          <w:rFonts w:ascii="Times New Roman" w:hAnsi="Times New Roman"/>
          <w:b/>
          <w:sz w:val="24"/>
          <w:szCs w:val="24"/>
        </w:rPr>
      </w:pPr>
    </w:p>
    <w:p w:rsidR="00871483" w:rsidRPr="00FB0D68" w:rsidRDefault="00871483" w:rsidP="00CC324F">
      <w:pPr>
        <w:pStyle w:val="af0"/>
        <w:spacing w:before="120"/>
        <w:ind w:left="7080"/>
        <w:jc w:val="right"/>
        <w:rPr>
          <w:rFonts w:ascii="Times New Roman" w:hAnsi="Times New Roman"/>
          <w:b/>
          <w:sz w:val="24"/>
          <w:szCs w:val="24"/>
        </w:rPr>
      </w:pPr>
    </w:p>
    <w:p w:rsidR="00871483" w:rsidRPr="00FB0D68" w:rsidRDefault="00871483" w:rsidP="00CC324F">
      <w:pPr>
        <w:pStyle w:val="af0"/>
        <w:spacing w:before="120"/>
        <w:ind w:left="7080"/>
        <w:jc w:val="right"/>
        <w:rPr>
          <w:rFonts w:ascii="Times New Roman" w:hAnsi="Times New Roman"/>
          <w:b/>
          <w:sz w:val="24"/>
          <w:szCs w:val="24"/>
        </w:rPr>
      </w:pPr>
    </w:p>
    <w:p w:rsidR="00871483" w:rsidRDefault="00871483" w:rsidP="00CC324F">
      <w:pPr>
        <w:pStyle w:val="af0"/>
        <w:spacing w:before="120"/>
        <w:ind w:left="7080"/>
        <w:jc w:val="right"/>
        <w:rPr>
          <w:rFonts w:ascii="Times New Roman" w:hAnsi="Times New Roman"/>
          <w:b/>
          <w:sz w:val="24"/>
          <w:szCs w:val="24"/>
        </w:rPr>
      </w:pPr>
    </w:p>
    <w:p w:rsidR="001756C3" w:rsidRDefault="001756C3" w:rsidP="00CC324F">
      <w:pPr>
        <w:pStyle w:val="af0"/>
        <w:spacing w:before="120"/>
        <w:ind w:left="7080"/>
        <w:jc w:val="right"/>
        <w:rPr>
          <w:rFonts w:ascii="Times New Roman" w:hAnsi="Times New Roman"/>
          <w:b/>
          <w:sz w:val="24"/>
          <w:szCs w:val="24"/>
        </w:rPr>
      </w:pPr>
    </w:p>
    <w:p w:rsidR="001756C3" w:rsidRPr="00FB0D68" w:rsidRDefault="001756C3" w:rsidP="00CC324F">
      <w:pPr>
        <w:pStyle w:val="af0"/>
        <w:spacing w:before="120"/>
        <w:ind w:left="7080"/>
        <w:jc w:val="right"/>
        <w:rPr>
          <w:rFonts w:ascii="Times New Roman" w:hAnsi="Times New Roman"/>
          <w:b/>
          <w:sz w:val="24"/>
          <w:szCs w:val="24"/>
        </w:rPr>
      </w:pPr>
    </w:p>
    <w:p w:rsidR="00871483" w:rsidRPr="00FB0D68" w:rsidRDefault="00871483" w:rsidP="00CC324F">
      <w:pPr>
        <w:pStyle w:val="af0"/>
        <w:spacing w:before="120"/>
        <w:ind w:left="7080"/>
        <w:jc w:val="right"/>
        <w:rPr>
          <w:rFonts w:ascii="Times New Roman" w:hAnsi="Times New Roman"/>
          <w:b/>
          <w:sz w:val="24"/>
          <w:szCs w:val="24"/>
        </w:rPr>
      </w:pPr>
    </w:p>
    <w:p w:rsidR="00367DA0" w:rsidRPr="00FB0D68" w:rsidRDefault="00367DA0" w:rsidP="00CC324F">
      <w:pPr>
        <w:pStyle w:val="af0"/>
        <w:spacing w:before="120"/>
        <w:ind w:left="7080"/>
        <w:jc w:val="right"/>
        <w:rPr>
          <w:rFonts w:ascii="Times New Roman" w:hAnsi="Times New Roman"/>
          <w:b/>
          <w:sz w:val="24"/>
          <w:szCs w:val="24"/>
        </w:rPr>
      </w:pPr>
      <w:r w:rsidRPr="00FB0D68">
        <w:rPr>
          <w:rFonts w:ascii="Times New Roman" w:hAnsi="Times New Roman"/>
          <w:b/>
          <w:sz w:val="24"/>
          <w:szCs w:val="24"/>
        </w:rPr>
        <w:t xml:space="preserve">Приложение № 2 </w:t>
      </w:r>
    </w:p>
    <w:p w:rsidR="00367DA0" w:rsidRPr="00FB0D68" w:rsidRDefault="00367DA0" w:rsidP="00CC324F">
      <w:pPr>
        <w:pStyle w:val="af0"/>
        <w:spacing w:before="120"/>
        <w:jc w:val="right"/>
        <w:rPr>
          <w:rFonts w:ascii="Times New Roman" w:hAnsi="Times New Roman"/>
          <w:b/>
          <w:sz w:val="24"/>
          <w:szCs w:val="24"/>
        </w:rPr>
      </w:pPr>
      <w:r w:rsidRPr="00FB0D68">
        <w:rPr>
          <w:rFonts w:ascii="Times New Roman" w:hAnsi="Times New Roman"/>
          <w:b/>
          <w:sz w:val="24"/>
          <w:szCs w:val="24"/>
        </w:rPr>
        <w:t>к Договору аренды</w:t>
      </w:r>
      <w:r w:rsidR="001756C3">
        <w:rPr>
          <w:rFonts w:ascii="Times New Roman" w:hAnsi="Times New Roman"/>
          <w:b/>
          <w:sz w:val="24"/>
          <w:szCs w:val="24"/>
        </w:rPr>
        <w:t xml:space="preserve"> помещения</w:t>
      </w:r>
      <w:r w:rsidRPr="00FB0D68">
        <w:rPr>
          <w:rFonts w:ascii="Times New Roman" w:hAnsi="Times New Roman"/>
          <w:b/>
          <w:sz w:val="24"/>
          <w:szCs w:val="24"/>
        </w:rPr>
        <w:t xml:space="preserve"> №</w:t>
      </w:r>
      <w:r w:rsidR="009D7258">
        <w:rPr>
          <w:rFonts w:ascii="Times New Roman" w:hAnsi="Times New Roman"/>
          <w:b/>
          <w:sz w:val="24"/>
          <w:szCs w:val="24"/>
        </w:rPr>
        <w:t>__</w:t>
      </w:r>
      <w:r w:rsidR="001756C3">
        <w:rPr>
          <w:rFonts w:ascii="Times New Roman" w:hAnsi="Times New Roman"/>
          <w:b/>
          <w:sz w:val="24"/>
          <w:szCs w:val="24"/>
        </w:rPr>
        <w:t>/2</w:t>
      </w:r>
      <w:r w:rsidR="00916079">
        <w:rPr>
          <w:rFonts w:ascii="Times New Roman" w:hAnsi="Times New Roman"/>
          <w:b/>
          <w:sz w:val="24"/>
          <w:szCs w:val="24"/>
        </w:rPr>
        <w:t>5</w:t>
      </w:r>
      <w:r w:rsidR="00871483" w:rsidRPr="00FB0D68">
        <w:rPr>
          <w:rFonts w:ascii="Times New Roman" w:hAnsi="Times New Roman"/>
          <w:b/>
          <w:sz w:val="24"/>
          <w:szCs w:val="24"/>
        </w:rPr>
        <w:t>-</w:t>
      </w:r>
      <w:r w:rsidR="00C6014B" w:rsidRPr="00FB0D68">
        <w:rPr>
          <w:rFonts w:ascii="Times New Roman" w:hAnsi="Times New Roman"/>
          <w:b/>
          <w:sz w:val="24"/>
          <w:szCs w:val="24"/>
        </w:rPr>
        <w:t>ЛК</w:t>
      </w:r>
    </w:p>
    <w:p w:rsidR="00367DA0" w:rsidRPr="00FB0D68" w:rsidRDefault="00871483" w:rsidP="00CC324F">
      <w:pPr>
        <w:pStyle w:val="af0"/>
        <w:spacing w:before="120"/>
        <w:jc w:val="right"/>
        <w:rPr>
          <w:rFonts w:ascii="Times New Roman" w:hAnsi="Times New Roman"/>
          <w:b/>
          <w:sz w:val="24"/>
          <w:szCs w:val="24"/>
        </w:rPr>
      </w:pPr>
      <w:r w:rsidRPr="00FB0D68">
        <w:rPr>
          <w:rFonts w:ascii="Times New Roman" w:hAnsi="Times New Roman"/>
          <w:b/>
          <w:sz w:val="24"/>
          <w:szCs w:val="24"/>
        </w:rPr>
        <w:t>от «</w:t>
      </w:r>
      <w:r w:rsidR="009D7258">
        <w:rPr>
          <w:rFonts w:ascii="Times New Roman" w:hAnsi="Times New Roman"/>
          <w:b/>
          <w:sz w:val="24"/>
          <w:szCs w:val="24"/>
        </w:rPr>
        <w:t>____</w:t>
      </w:r>
      <w:r w:rsidR="006D7686" w:rsidRPr="00FB0D68">
        <w:rPr>
          <w:rFonts w:ascii="Times New Roman" w:hAnsi="Times New Roman"/>
          <w:b/>
          <w:sz w:val="24"/>
          <w:szCs w:val="24"/>
        </w:rPr>
        <w:t xml:space="preserve">» </w:t>
      </w:r>
      <w:r w:rsidR="009D7258">
        <w:rPr>
          <w:rFonts w:ascii="Times New Roman" w:hAnsi="Times New Roman"/>
          <w:b/>
          <w:sz w:val="24"/>
          <w:szCs w:val="24"/>
        </w:rPr>
        <w:t>____________</w:t>
      </w:r>
      <w:r w:rsidR="006D7686" w:rsidRPr="00FB0D68">
        <w:rPr>
          <w:rFonts w:ascii="Times New Roman" w:hAnsi="Times New Roman"/>
          <w:b/>
          <w:sz w:val="24"/>
          <w:szCs w:val="24"/>
        </w:rPr>
        <w:t xml:space="preserve"> 202</w:t>
      </w:r>
      <w:r w:rsidR="00916079">
        <w:rPr>
          <w:rFonts w:ascii="Times New Roman" w:hAnsi="Times New Roman"/>
          <w:b/>
          <w:sz w:val="24"/>
          <w:szCs w:val="24"/>
        </w:rPr>
        <w:t>5</w:t>
      </w:r>
      <w:r w:rsidR="00367DA0" w:rsidRPr="00FB0D68">
        <w:rPr>
          <w:rFonts w:ascii="Times New Roman" w:hAnsi="Times New Roman"/>
          <w:b/>
          <w:sz w:val="24"/>
          <w:szCs w:val="24"/>
        </w:rPr>
        <w:t xml:space="preserve"> года</w:t>
      </w:r>
    </w:p>
    <w:p w:rsidR="00367DA0" w:rsidRPr="00FB0D68" w:rsidRDefault="00367DA0" w:rsidP="00367DA0">
      <w:pPr>
        <w:spacing w:before="120"/>
        <w:jc w:val="both"/>
        <w:rPr>
          <w:b/>
        </w:rPr>
      </w:pPr>
    </w:p>
    <w:p w:rsidR="00367DA0" w:rsidRPr="00FB0D68" w:rsidRDefault="00367DA0" w:rsidP="00367DA0">
      <w:pPr>
        <w:pStyle w:val="af0"/>
        <w:spacing w:before="120"/>
        <w:jc w:val="center"/>
        <w:rPr>
          <w:rFonts w:ascii="Times New Roman" w:hAnsi="Times New Roman"/>
          <w:b/>
          <w:sz w:val="24"/>
          <w:szCs w:val="24"/>
        </w:rPr>
      </w:pPr>
      <w:r w:rsidRPr="00FB0D68">
        <w:rPr>
          <w:rFonts w:ascii="Times New Roman" w:hAnsi="Times New Roman"/>
          <w:b/>
          <w:sz w:val="24"/>
          <w:szCs w:val="24"/>
        </w:rPr>
        <w:t>Акт приёма-передачи</w:t>
      </w:r>
    </w:p>
    <w:tbl>
      <w:tblPr>
        <w:tblW w:w="9356" w:type="dxa"/>
        <w:tblLayout w:type="fixed"/>
        <w:tblCellMar>
          <w:left w:w="70" w:type="dxa"/>
          <w:right w:w="70" w:type="dxa"/>
        </w:tblCellMar>
        <w:tblLook w:val="0000" w:firstRow="0" w:lastRow="0" w:firstColumn="0" w:lastColumn="0" w:noHBand="0" w:noVBand="0"/>
      </w:tblPr>
      <w:tblGrid>
        <w:gridCol w:w="4606"/>
        <w:gridCol w:w="4750"/>
      </w:tblGrid>
      <w:tr w:rsidR="00367DA0" w:rsidRPr="00FB0D68" w:rsidTr="00705F7B">
        <w:trPr>
          <w:trHeight w:val="256"/>
        </w:trPr>
        <w:tc>
          <w:tcPr>
            <w:tcW w:w="4606" w:type="dxa"/>
          </w:tcPr>
          <w:p w:rsidR="00367DA0" w:rsidRPr="00FB0D68" w:rsidRDefault="00367DA0" w:rsidP="00705F7B">
            <w:pPr>
              <w:spacing w:before="120"/>
              <w:jc w:val="both"/>
            </w:pPr>
          </w:p>
          <w:p w:rsidR="00367DA0" w:rsidRPr="00FB0D68" w:rsidRDefault="00367DA0" w:rsidP="00705F7B">
            <w:pPr>
              <w:spacing w:before="120"/>
              <w:jc w:val="both"/>
            </w:pPr>
            <w:r w:rsidRPr="00FB0D68">
              <w:t>г. Алматы</w:t>
            </w:r>
          </w:p>
        </w:tc>
        <w:tc>
          <w:tcPr>
            <w:tcW w:w="4750" w:type="dxa"/>
          </w:tcPr>
          <w:p w:rsidR="00367DA0" w:rsidRPr="00FB0D68" w:rsidRDefault="00367DA0" w:rsidP="00705F7B">
            <w:pPr>
              <w:spacing w:before="120"/>
              <w:jc w:val="both"/>
            </w:pPr>
            <w:r w:rsidRPr="00FB0D68">
              <w:t xml:space="preserve">                               </w:t>
            </w:r>
          </w:p>
          <w:p w:rsidR="00367DA0" w:rsidRPr="00FB0D68" w:rsidRDefault="00367DA0" w:rsidP="00916079">
            <w:pPr>
              <w:spacing w:before="120"/>
              <w:jc w:val="right"/>
            </w:pPr>
            <w:r w:rsidRPr="00FB0D68">
              <w:t xml:space="preserve">   </w:t>
            </w:r>
            <w:r w:rsidR="006D7686" w:rsidRPr="00FB0D68">
              <w:t>«</w:t>
            </w:r>
            <w:r w:rsidR="009D7258">
              <w:t>___</w:t>
            </w:r>
            <w:r w:rsidR="006D7686" w:rsidRPr="00FB0D68">
              <w:t>»</w:t>
            </w:r>
            <w:r w:rsidR="001756C3">
              <w:t xml:space="preserve"> </w:t>
            </w:r>
            <w:r w:rsidR="009D7258">
              <w:t>__________</w:t>
            </w:r>
            <w:r w:rsidR="001756C3">
              <w:t xml:space="preserve"> </w:t>
            </w:r>
            <w:r w:rsidR="006D7686" w:rsidRPr="00FB0D68">
              <w:t>202</w:t>
            </w:r>
            <w:r w:rsidR="00916079">
              <w:t>5</w:t>
            </w:r>
            <w:r w:rsidRPr="00FB0D68">
              <w:t>г.</w:t>
            </w:r>
          </w:p>
        </w:tc>
      </w:tr>
    </w:tbl>
    <w:p w:rsidR="00367DA0" w:rsidRPr="00FB0D68" w:rsidRDefault="00367DA0" w:rsidP="00367DA0">
      <w:pPr>
        <w:spacing w:before="120"/>
        <w:jc w:val="both"/>
      </w:pPr>
    </w:p>
    <w:p w:rsidR="00367DA0" w:rsidRPr="00FB0D68" w:rsidRDefault="00AA31AD" w:rsidP="004735ED">
      <w:pPr>
        <w:spacing w:before="120"/>
        <w:ind w:firstLine="708"/>
        <w:jc w:val="both"/>
      </w:pPr>
      <w:r w:rsidRPr="00B7269E">
        <w:t xml:space="preserve">Настоящий Акт составлен о том, что Арендодатель, в лице Председателя ликвидационной комиссии АО «Capital </w:t>
      </w:r>
      <w:proofErr w:type="spellStart"/>
      <w:r w:rsidRPr="00B7269E">
        <w:t>Bank</w:t>
      </w:r>
      <w:proofErr w:type="spellEnd"/>
      <w:r w:rsidRPr="00B7269E">
        <w:t xml:space="preserve"> </w:t>
      </w:r>
      <w:proofErr w:type="spellStart"/>
      <w:r w:rsidRPr="00B7269E">
        <w:t>Kazakhstan</w:t>
      </w:r>
      <w:proofErr w:type="spellEnd"/>
      <w:r w:rsidRPr="00B7269E">
        <w:t xml:space="preserve">» </w:t>
      </w:r>
      <w:proofErr w:type="spellStart"/>
      <w:r w:rsidR="00916079">
        <w:t>Тугамбаева</w:t>
      </w:r>
      <w:proofErr w:type="spellEnd"/>
      <w:r w:rsidR="00916079">
        <w:t xml:space="preserve"> К.Т.</w:t>
      </w:r>
      <w:r w:rsidR="00367DA0" w:rsidRPr="00FB0D68">
        <w:t xml:space="preserve">, передает, а Арендатор, в </w:t>
      </w:r>
      <w:r w:rsidR="003933C5" w:rsidRPr="00FB0D68">
        <w:rPr>
          <w:bCs/>
        </w:rPr>
        <w:t xml:space="preserve">лице </w:t>
      </w:r>
      <w:r w:rsidR="00DD0136" w:rsidRPr="004735ED">
        <w:t>Д</w:t>
      </w:r>
      <w:r w:rsidR="00367DA0" w:rsidRPr="004735ED">
        <w:t>иректора</w:t>
      </w:r>
      <w:r w:rsidR="00871483" w:rsidRPr="004735ED">
        <w:t xml:space="preserve"> </w:t>
      </w:r>
      <w:r w:rsidR="004735ED" w:rsidRPr="008B4C7F">
        <w:t>ТОО</w:t>
      </w:r>
      <w:r w:rsidR="009D7258">
        <w:t>/ИП</w:t>
      </w:r>
      <w:r w:rsidR="004735ED" w:rsidRPr="008B4C7F">
        <w:t xml:space="preserve"> «»</w:t>
      </w:r>
      <w:r w:rsidR="004735ED" w:rsidRPr="004735ED">
        <w:t xml:space="preserve"> </w:t>
      </w:r>
      <w:r w:rsidR="009D7258">
        <w:t>__________</w:t>
      </w:r>
      <w:proofErr w:type="gramStart"/>
      <w:r w:rsidR="009D7258">
        <w:t>_.</w:t>
      </w:r>
      <w:r w:rsidR="00DD0136" w:rsidRPr="00FB0D68">
        <w:t>,</w:t>
      </w:r>
      <w:proofErr w:type="gramEnd"/>
      <w:r w:rsidR="00AC0796" w:rsidRPr="00FB0D68">
        <w:t xml:space="preserve"> </w:t>
      </w:r>
      <w:r w:rsidR="00367DA0" w:rsidRPr="00FB0D68">
        <w:t>согласно Договора арен</w:t>
      </w:r>
      <w:r w:rsidR="006D7686" w:rsidRPr="00FB0D68">
        <w:t xml:space="preserve">ды </w:t>
      </w:r>
      <w:r>
        <w:t xml:space="preserve">помещения </w:t>
      </w:r>
      <w:r w:rsidR="004735ED">
        <w:t>№</w:t>
      </w:r>
      <w:r w:rsidR="009D7258">
        <w:t>___</w:t>
      </w:r>
      <w:r w:rsidR="004735ED">
        <w:t>/2</w:t>
      </w:r>
      <w:r w:rsidR="00916079">
        <w:t>5</w:t>
      </w:r>
      <w:r w:rsidR="00C6014B" w:rsidRPr="00FB0D68">
        <w:t>-ЛК</w:t>
      </w:r>
      <w:r w:rsidR="006D7686" w:rsidRPr="00FB0D68">
        <w:t xml:space="preserve"> от «</w:t>
      </w:r>
      <w:r w:rsidR="009D7258">
        <w:t>____»</w:t>
      </w:r>
      <w:r w:rsidR="006D7686" w:rsidRPr="00FB0D68">
        <w:t xml:space="preserve"> </w:t>
      </w:r>
      <w:r w:rsidR="009D7258">
        <w:t>____________</w:t>
      </w:r>
      <w:r w:rsidR="006D7686" w:rsidRPr="00FB0D68">
        <w:t xml:space="preserve"> 202</w:t>
      </w:r>
      <w:r w:rsidR="00916079">
        <w:t>5</w:t>
      </w:r>
      <w:r w:rsidR="00367DA0" w:rsidRPr="00FB0D68">
        <w:t xml:space="preserve"> года, принимает</w:t>
      </w:r>
    </w:p>
    <w:tbl>
      <w:tblPr>
        <w:tblW w:w="9120" w:type="dxa"/>
        <w:tblInd w:w="108" w:type="dxa"/>
        <w:tblLayout w:type="fixed"/>
        <w:tblLook w:val="0000" w:firstRow="0" w:lastRow="0" w:firstColumn="0" w:lastColumn="0" w:noHBand="0" w:noVBand="0"/>
      </w:tblPr>
      <w:tblGrid>
        <w:gridCol w:w="9120"/>
      </w:tblGrid>
      <w:tr w:rsidR="00367DA0" w:rsidRPr="00FB0D68" w:rsidTr="00705F7B">
        <w:trPr>
          <w:trHeight w:val="206"/>
        </w:trPr>
        <w:tc>
          <w:tcPr>
            <w:tcW w:w="9120" w:type="dxa"/>
          </w:tcPr>
          <w:p w:rsidR="00295097" w:rsidRPr="00FB0D68" w:rsidRDefault="00295097" w:rsidP="00150E1C">
            <w:pPr>
              <w:spacing w:before="120"/>
              <w:jc w:val="both"/>
            </w:pPr>
            <w:r w:rsidRPr="00FB0D68">
              <w:rPr>
                <w:b/>
              </w:rPr>
              <w:t xml:space="preserve">Помещение: </w:t>
            </w:r>
            <w:r w:rsidRPr="00FB0D68">
              <w:t xml:space="preserve">на </w:t>
            </w:r>
            <w:r w:rsidR="00916079">
              <w:t>ХХХ</w:t>
            </w:r>
            <w:r w:rsidR="00D5381E" w:rsidRPr="00FB0D68">
              <w:t xml:space="preserve"> этаже</w:t>
            </w:r>
          </w:p>
          <w:p w:rsidR="00295097" w:rsidRPr="00FB0D68" w:rsidRDefault="00295097" w:rsidP="00150E1C">
            <w:pPr>
              <w:spacing w:before="120"/>
              <w:jc w:val="both"/>
            </w:pPr>
            <w:r w:rsidRPr="00FB0D68">
              <w:t xml:space="preserve">Адрес: Республика Казахстан, </w:t>
            </w:r>
            <w:r w:rsidR="001322D2">
              <w:t xml:space="preserve">город </w:t>
            </w:r>
            <w:r w:rsidR="009D7258">
              <w:t>_____________________________</w:t>
            </w:r>
          </w:p>
          <w:p w:rsidR="00150E1C" w:rsidRPr="00FB0D68" w:rsidRDefault="00AA31AD" w:rsidP="009D7258">
            <w:pPr>
              <w:spacing w:before="120"/>
              <w:jc w:val="both"/>
            </w:pPr>
            <w:r>
              <w:t>Общая п</w:t>
            </w:r>
            <w:r w:rsidR="00295097" w:rsidRPr="00FB0D68">
              <w:t xml:space="preserve">лощадь: </w:t>
            </w:r>
            <w:r w:rsidR="009D7258">
              <w:t>0,00</w:t>
            </w:r>
            <w:r w:rsidR="00602DDB" w:rsidRPr="00FB0D68">
              <w:t xml:space="preserve"> </w:t>
            </w:r>
            <w:proofErr w:type="spellStart"/>
            <w:r w:rsidR="00295097" w:rsidRPr="00FB0D68">
              <w:t>кв.м</w:t>
            </w:r>
            <w:proofErr w:type="spellEnd"/>
            <w:r>
              <w:t xml:space="preserve">. </w:t>
            </w:r>
          </w:p>
        </w:tc>
      </w:tr>
      <w:tr w:rsidR="00367DA0" w:rsidRPr="00FB0D68" w:rsidTr="00705F7B">
        <w:trPr>
          <w:trHeight w:val="303"/>
        </w:trPr>
        <w:tc>
          <w:tcPr>
            <w:tcW w:w="9120" w:type="dxa"/>
          </w:tcPr>
          <w:p w:rsidR="00367DA0" w:rsidRPr="00FB0D68" w:rsidRDefault="00367DA0" w:rsidP="00705F7B">
            <w:pPr>
              <w:spacing w:before="120"/>
              <w:jc w:val="both"/>
            </w:pPr>
            <w:r w:rsidRPr="00FB0D68">
              <w:t xml:space="preserve">Иные </w:t>
            </w:r>
            <w:r w:rsidR="00C6014B" w:rsidRPr="00FB0D68">
              <w:t>характеристики: _</w:t>
            </w:r>
            <w:r w:rsidRPr="00FB0D68">
              <w:t>_________________________________________________</w:t>
            </w:r>
          </w:p>
        </w:tc>
      </w:tr>
      <w:tr w:rsidR="00367DA0" w:rsidRPr="00FB0D68" w:rsidTr="00705F7B">
        <w:trPr>
          <w:trHeight w:val="303"/>
        </w:trPr>
        <w:tc>
          <w:tcPr>
            <w:tcW w:w="9120" w:type="dxa"/>
          </w:tcPr>
          <w:p w:rsidR="00367DA0" w:rsidRPr="00FB0D68" w:rsidRDefault="00367DA0" w:rsidP="00705F7B">
            <w:pPr>
              <w:spacing w:before="120"/>
              <w:jc w:val="both"/>
            </w:pPr>
            <w:r w:rsidRPr="00FB0D68">
              <w:t>_______________________________________________________________________</w:t>
            </w:r>
          </w:p>
          <w:p w:rsidR="00150E1C" w:rsidRPr="00FB0D68" w:rsidRDefault="00150E1C" w:rsidP="00705F7B">
            <w:pPr>
              <w:spacing w:before="120"/>
              <w:jc w:val="both"/>
            </w:pPr>
          </w:p>
        </w:tc>
      </w:tr>
    </w:tbl>
    <w:p w:rsidR="00367DA0" w:rsidRPr="00FB0D68" w:rsidRDefault="00367DA0" w:rsidP="00367DA0">
      <w:pPr>
        <w:spacing w:before="120"/>
        <w:jc w:val="both"/>
      </w:pPr>
      <w:r w:rsidRPr="00FB0D68">
        <w:t xml:space="preserve">Характеристика (состояние) помещения на момент передачи: </w:t>
      </w:r>
      <w:r w:rsidR="00B7206C" w:rsidRPr="00FB0D68">
        <w:t>хорошее.</w:t>
      </w:r>
      <w:r w:rsidRPr="00FB0D68">
        <w:t xml:space="preserve">        </w:t>
      </w:r>
    </w:p>
    <w:p w:rsidR="00367DA0" w:rsidRPr="00FB0D68" w:rsidRDefault="00367DA0" w:rsidP="004735ED">
      <w:pPr>
        <w:spacing w:before="120"/>
        <w:ind w:firstLine="708"/>
        <w:jc w:val="both"/>
      </w:pPr>
      <w:r w:rsidRPr="00FB0D68">
        <w:t xml:space="preserve">Настоящий акт составлен в 2 (двух) идентичных экземплярах, по одному для Арендодателя и Арендатора.  </w:t>
      </w:r>
    </w:p>
    <w:tbl>
      <w:tblPr>
        <w:tblW w:w="9248" w:type="dxa"/>
        <w:tblInd w:w="108" w:type="dxa"/>
        <w:tblLayout w:type="fixed"/>
        <w:tblLook w:val="01E0" w:firstRow="1" w:lastRow="1" w:firstColumn="1" w:lastColumn="1" w:noHBand="0" w:noVBand="0"/>
      </w:tblPr>
      <w:tblGrid>
        <w:gridCol w:w="4995"/>
        <w:gridCol w:w="4253"/>
      </w:tblGrid>
      <w:tr w:rsidR="00916079" w:rsidRPr="00FB0D68" w:rsidTr="00916079">
        <w:tc>
          <w:tcPr>
            <w:tcW w:w="4995" w:type="dxa"/>
          </w:tcPr>
          <w:p w:rsidR="00916079" w:rsidRPr="00FB0D68" w:rsidRDefault="00916079" w:rsidP="00705F7B">
            <w:pPr>
              <w:spacing w:before="120"/>
              <w:jc w:val="both"/>
              <w:rPr>
                <w:b/>
              </w:rPr>
            </w:pPr>
          </w:p>
          <w:p w:rsidR="00916079" w:rsidRPr="00FB0D68" w:rsidRDefault="00916079" w:rsidP="00705F7B">
            <w:pPr>
              <w:spacing w:before="120"/>
              <w:jc w:val="both"/>
              <w:rPr>
                <w:b/>
              </w:rPr>
            </w:pPr>
          </w:p>
          <w:p w:rsidR="00916079" w:rsidRPr="00FB0D68" w:rsidRDefault="00916079" w:rsidP="00705F7B">
            <w:pPr>
              <w:spacing w:before="120"/>
              <w:jc w:val="both"/>
              <w:rPr>
                <w:b/>
              </w:rPr>
            </w:pPr>
            <w:r w:rsidRPr="00FB0D68">
              <w:rPr>
                <w:b/>
              </w:rPr>
              <w:t>от Арендодателя:</w:t>
            </w:r>
          </w:p>
        </w:tc>
        <w:tc>
          <w:tcPr>
            <w:tcW w:w="4253" w:type="dxa"/>
          </w:tcPr>
          <w:p w:rsidR="00916079" w:rsidRPr="00FB0D68" w:rsidRDefault="00916079" w:rsidP="00705F7B">
            <w:pPr>
              <w:spacing w:before="120"/>
              <w:jc w:val="both"/>
              <w:rPr>
                <w:b/>
              </w:rPr>
            </w:pPr>
          </w:p>
          <w:p w:rsidR="00916079" w:rsidRPr="00FB0D68" w:rsidRDefault="00916079" w:rsidP="00705F7B">
            <w:pPr>
              <w:spacing w:before="120"/>
              <w:jc w:val="both"/>
              <w:rPr>
                <w:b/>
              </w:rPr>
            </w:pPr>
          </w:p>
          <w:p w:rsidR="00916079" w:rsidRPr="00FB0D68" w:rsidRDefault="00916079" w:rsidP="00705F7B">
            <w:pPr>
              <w:spacing w:before="120"/>
              <w:jc w:val="both"/>
              <w:rPr>
                <w:b/>
              </w:rPr>
            </w:pPr>
            <w:r w:rsidRPr="00FB0D68">
              <w:rPr>
                <w:b/>
              </w:rPr>
              <w:t>от Арендатора:</w:t>
            </w:r>
          </w:p>
        </w:tc>
      </w:tr>
      <w:tr w:rsidR="00916079" w:rsidRPr="00FB0D68" w:rsidTr="00916079">
        <w:trPr>
          <w:trHeight w:val="3600"/>
        </w:trPr>
        <w:tc>
          <w:tcPr>
            <w:tcW w:w="4995" w:type="dxa"/>
          </w:tcPr>
          <w:p w:rsidR="00916079" w:rsidRPr="00B7269E" w:rsidRDefault="00916079" w:rsidP="004735ED">
            <w:pPr>
              <w:rPr>
                <w:b/>
              </w:rPr>
            </w:pPr>
            <w:r w:rsidRPr="00B7269E">
              <w:rPr>
                <w:b/>
              </w:rPr>
              <w:t>Ликвидационная комиссия</w:t>
            </w:r>
          </w:p>
          <w:p w:rsidR="00916079" w:rsidRDefault="00916079" w:rsidP="004735ED">
            <w:pPr>
              <w:rPr>
                <w:b/>
              </w:rPr>
            </w:pPr>
            <w:r w:rsidRPr="00B7269E">
              <w:rPr>
                <w:b/>
              </w:rPr>
              <w:t>АО «</w:t>
            </w:r>
            <w:r w:rsidRPr="00B7269E">
              <w:rPr>
                <w:b/>
                <w:lang w:val="en-US"/>
              </w:rPr>
              <w:t>Capital</w:t>
            </w:r>
            <w:r w:rsidRPr="00B7269E">
              <w:rPr>
                <w:b/>
              </w:rPr>
              <w:t xml:space="preserve"> </w:t>
            </w:r>
            <w:r w:rsidRPr="00B7269E">
              <w:rPr>
                <w:b/>
                <w:lang w:val="en-US"/>
              </w:rPr>
              <w:t>Bank</w:t>
            </w:r>
            <w:r w:rsidRPr="00B7269E">
              <w:rPr>
                <w:b/>
              </w:rPr>
              <w:t xml:space="preserve"> </w:t>
            </w:r>
            <w:r w:rsidRPr="00B7269E">
              <w:rPr>
                <w:b/>
                <w:lang w:val="en-US"/>
              </w:rPr>
              <w:t>Kazakhstan</w:t>
            </w:r>
            <w:r w:rsidRPr="00B7269E">
              <w:rPr>
                <w:b/>
              </w:rPr>
              <w:t>»</w:t>
            </w:r>
          </w:p>
          <w:p w:rsidR="00916079" w:rsidRPr="004F1414" w:rsidRDefault="00916079" w:rsidP="004735ED">
            <w:pPr>
              <w:rPr>
                <w:b/>
                <w:lang w:val="kk-KZ"/>
              </w:rPr>
            </w:pPr>
            <w:r w:rsidRPr="004F1414">
              <w:rPr>
                <w:b/>
              </w:rPr>
              <w:t>БИН 920140000143</w:t>
            </w:r>
          </w:p>
          <w:p w:rsidR="00916079" w:rsidRDefault="00916079" w:rsidP="004735ED">
            <w:pPr>
              <w:jc w:val="both"/>
            </w:pPr>
            <w:r w:rsidRPr="00B7269E">
              <w:t xml:space="preserve">Адрес: Республика Казахстан, </w:t>
            </w:r>
          </w:p>
          <w:p w:rsidR="00916079" w:rsidRDefault="00916079" w:rsidP="004735ED">
            <w:pPr>
              <w:jc w:val="both"/>
            </w:pPr>
            <w:r w:rsidRPr="00B7269E">
              <w:t xml:space="preserve">г. Алматы, </w:t>
            </w:r>
            <w:proofErr w:type="spellStart"/>
            <w:r>
              <w:t>Алмалинский</w:t>
            </w:r>
            <w:proofErr w:type="spellEnd"/>
            <w:r>
              <w:t xml:space="preserve"> р-н, ул. Толе би, </w:t>
            </w:r>
          </w:p>
          <w:p w:rsidR="00916079" w:rsidRPr="00B7269E" w:rsidRDefault="00916079" w:rsidP="004735ED">
            <w:pPr>
              <w:jc w:val="both"/>
              <w:rPr>
                <w:lang w:val="kk-KZ"/>
              </w:rPr>
            </w:pPr>
            <w:r>
              <w:t>73 «А», 3 этаж, офис 301</w:t>
            </w:r>
          </w:p>
          <w:p w:rsidR="00916079" w:rsidRPr="00B7269E" w:rsidRDefault="00916079" w:rsidP="004735ED">
            <w:pPr>
              <w:pStyle w:val="HTML"/>
            </w:pPr>
            <w:r w:rsidRPr="00B7269E">
              <w:rPr>
                <w:rFonts w:ascii="Times New Roman" w:hAnsi="Times New Roman" w:cs="Times New Roman"/>
              </w:rPr>
              <w:t>ИИК KZ31125KZT7002300314</w:t>
            </w:r>
            <w:r w:rsidRPr="00B7269E">
              <w:rPr>
                <w:rFonts w:ascii="Times New Roman" w:hAnsi="Times New Roman" w:cs="Times New Roman"/>
                <w:lang w:val="kk-KZ"/>
              </w:rPr>
              <w:t xml:space="preserve"> </w:t>
            </w:r>
          </w:p>
          <w:p w:rsidR="00916079" w:rsidRPr="00B7269E" w:rsidRDefault="00916079" w:rsidP="004735ED">
            <w:pPr>
              <w:jc w:val="both"/>
            </w:pPr>
            <w:r w:rsidRPr="00B7269E">
              <w:t>в РГУ в НБРК</w:t>
            </w:r>
          </w:p>
          <w:p w:rsidR="00916079" w:rsidRPr="00B7269E" w:rsidRDefault="00916079" w:rsidP="004735ED">
            <w:pPr>
              <w:jc w:val="both"/>
            </w:pPr>
            <w:r w:rsidRPr="00B7269E">
              <w:rPr>
                <w:lang w:val="kk-KZ"/>
              </w:rPr>
              <w:t xml:space="preserve">БИК </w:t>
            </w:r>
            <w:r w:rsidRPr="00B7269E">
              <w:rPr>
                <w:lang w:val="en-US"/>
              </w:rPr>
              <w:t>NBRKKZKX</w:t>
            </w:r>
            <w:r w:rsidRPr="00B7269E">
              <w:t xml:space="preserve"> </w:t>
            </w:r>
          </w:p>
          <w:p w:rsidR="00916079" w:rsidRPr="00B7269E" w:rsidRDefault="00916079" w:rsidP="004735ED">
            <w:pPr>
              <w:jc w:val="both"/>
            </w:pPr>
            <w:proofErr w:type="spellStart"/>
            <w:r w:rsidRPr="00B7269E">
              <w:t>Кбе</w:t>
            </w:r>
            <w:proofErr w:type="spellEnd"/>
            <w:r w:rsidRPr="00B7269E">
              <w:t xml:space="preserve"> 14</w:t>
            </w:r>
          </w:p>
          <w:p w:rsidR="00916079" w:rsidRPr="00B7269E" w:rsidRDefault="00916079" w:rsidP="004735ED">
            <w:pPr>
              <w:jc w:val="both"/>
              <w:rPr>
                <w:lang w:val="kk-KZ"/>
              </w:rPr>
            </w:pPr>
            <w:r w:rsidRPr="00B7269E">
              <w:t>Тел. +7 (</w:t>
            </w:r>
            <w:r>
              <w:t>701</w:t>
            </w:r>
            <w:r>
              <w:rPr>
                <w:lang w:val="kk-KZ"/>
              </w:rPr>
              <w:t>) 2180821</w:t>
            </w:r>
          </w:p>
          <w:p w:rsidR="00916079" w:rsidRPr="00B7269E" w:rsidRDefault="00916079" w:rsidP="004735ED">
            <w:pPr>
              <w:jc w:val="both"/>
            </w:pPr>
          </w:p>
          <w:p w:rsidR="00916079" w:rsidRPr="00B7269E" w:rsidRDefault="00916079" w:rsidP="004735ED">
            <w:pPr>
              <w:rPr>
                <w:b/>
              </w:rPr>
            </w:pPr>
            <w:r w:rsidRPr="00B7269E">
              <w:rPr>
                <w:b/>
              </w:rPr>
              <w:t xml:space="preserve">Председатель ликвидационной комиссии </w:t>
            </w:r>
          </w:p>
          <w:p w:rsidR="00916079" w:rsidRPr="00B7269E" w:rsidRDefault="00916079" w:rsidP="004735ED">
            <w:pPr>
              <w:jc w:val="both"/>
              <w:rPr>
                <w:b/>
              </w:rPr>
            </w:pPr>
          </w:p>
        </w:tc>
        <w:tc>
          <w:tcPr>
            <w:tcW w:w="4253" w:type="dxa"/>
          </w:tcPr>
          <w:p w:rsidR="00916079" w:rsidRPr="001756C3" w:rsidRDefault="00916079" w:rsidP="004735ED">
            <w:pPr>
              <w:jc w:val="thaiDistribute"/>
              <w:rPr>
                <w:b/>
                <w:lang w:val="kk-KZ"/>
              </w:rPr>
            </w:pPr>
          </w:p>
        </w:tc>
      </w:tr>
      <w:tr w:rsidR="00916079" w:rsidRPr="00FB0D68" w:rsidTr="00916079">
        <w:trPr>
          <w:trHeight w:val="899"/>
        </w:trPr>
        <w:tc>
          <w:tcPr>
            <w:tcW w:w="4995" w:type="dxa"/>
          </w:tcPr>
          <w:p w:rsidR="00916079" w:rsidRDefault="00916079" w:rsidP="004735ED">
            <w:pPr>
              <w:jc w:val="both"/>
              <w:rPr>
                <w:b/>
                <w:lang w:val="kk-KZ"/>
              </w:rPr>
            </w:pPr>
            <w:r>
              <w:rPr>
                <w:b/>
                <w:lang w:val="kk-KZ"/>
              </w:rPr>
              <w:t xml:space="preserve">________________     </w:t>
            </w:r>
            <w:r w:rsidRPr="00B7269E">
              <w:rPr>
                <w:b/>
                <w:lang w:val="kk-KZ"/>
              </w:rPr>
              <w:t xml:space="preserve"> /</w:t>
            </w:r>
            <w:r>
              <w:rPr>
                <w:b/>
                <w:lang w:val="kk-KZ"/>
              </w:rPr>
              <w:t>Тугамбаев К.Т.</w:t>
            </w:r>
            <w:bookmarkStart w:id="1" w:name="_GoBack"/>
            <w:bookmarkEnd w:id="1"/>
            <w:r w:rsidRPr="00B7269E">
              <w:rPr>
                <w:b/>
                <w:lang w:val="kk-KZ"/>
              </w:rPr>
              <w:t>/</w:t>
            </w:r>
          </w:p>
          <w:p w:rsidR="00916079" w:rsidRPr="00B7269E" w:rsidRDefault="00916079" w:rsidP="004735ED">
            <w:pPr>
              <w:jc w:val="both"/>
              <w:rPr>
                <w:b/>
                <w:lang w:val="kk-KZ"/>
              </w:rPr>
            </w:pPr>
            <w:r w:rsidRPr="00FB0D68">
              <w:rPr>
                <w:b/>
                <w:lang w:val="kk-KZ"/>
              </w:rPr>
              <w:t>м.п.</w:t>
            </w:r>
          </w:p>
        </w:tc>
        <w:tc>
          <w:tcPr>
            <w:tcW w:w="4253" w:type="dxa"/>
          </w:tcPr>
          <w:p w:rsidR="00916079" w:rsidRDefault="00916079" w:rsidP="004735ED">
            <w:pPr>
              <w:jc w:val="both"/>
              <w:rPr>
                <w:b/>
                <w:lang w:val="kk-KZ"/>
              </w:rPr>
            </w:pPr>
            <w:r w:rsidRPr="001756C3">
              <w:rPr>
                <w:b/>
                <w:lang w:val="kk-KZ"/>
              </w:rPr>
              <w:t>________________ //</w:t>
            </w:r>
          </w:p>
          <w:p w:rsidR="00916079" w:rsidRPr="001756C3" w:rsidRDefault="00916079" w:rsidP="004735ED">
            <w:pPr>
              <w:jc w:val="both"/>
              <w:rPr>
                <w:b/>
                <w:lang w:val="kk-KZ"/>
              </w:rPr>
            </w:pPr>
            <w:r w:rsidRPr="00FB0D68">
              <w:rPr>
                <w:b/>
                <w:lang w:val="kk-KZ"/>
              </w:rPr>
              <w:t>м.п.</w:t>
            </w:r>
          </w:p>
        </w:tc>
      </w:tr>
      <w:bookmarkEnd w:id="0"/>
    </w:tbl>
    <w:p w:rsidR="00DA7AB2" w:rsidRPr="00FB0D68" w:rsidRDefault="00DA7AB2" w:rsidP="00C6014B">
      <w:pPr>
        <w:pStyle w:val="a5"/>
        <w:spacing w:before="0" w:beforeAutospacing="0" w:after="0" w:afterAutospacing="0"/>
        <w:ind w:firstLine="400"/>
        <w:jc w:val="thaiDistribute"/>
        <w:rPr>
          <w:b/>
          <w:bCs/>
        </w:rPr>
      </w:pPr>
    </w:p>
    <w:sectPr w:rsidR="00DA7AB2" w:rsidRPr="00FB0D68" w:rsidSect="00E06D36">
      <w:footerReference w:type="default" r:id="rId8"/>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57" w:rsidRDefault="000C5E57">
      <w:r>
        <w:separator/>
      </w:r>
    </w:p>
  </w:endnote>
  <w:endnote w:type="continuationSeparator" w:id="0">
    <w:p w:rsidR="000C5E57" w:rsidRDefault="000C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074200"/>
      <w:docPartObj>
        <w:docPartGallery w:val="Page Numbers (Bottom of Page)"/>
        <w:docPartUnique/>
      </w:docPartObj>
    </w:sdtPr>
    <w:sdtEndPr>
      <w:rPr>
        <w:sz w:val="22"/>
        <w:szCs w:val="22"/>
      </w:rPr>
    </w:sdtEndPr>
    <w:sdtContent>
      <w:p w:rsidR="00E06D36" w:rsidRPr="00E06D36" w:rsidRDefault="00E06D36">
        <w:pPr>
          <w:pStyle w:val="a9"/>
          <w:jc w:val="right"/>
          <w:rPr>
            <w:sz w:val="22"/>
            <w:szCs w:val="22"/>
          </w:rPr>
        </w:pPr>
        <w:r w:rsidRPr="00E06D36">
          <w:rPr>
            <w:sz w:val="22"/>
            <w:szCs w:val="22"/>
          </w:rPr>
          <w:fldChar w:fldCharType="begin"/>
        </w:r>
        <w:r w:rsidRPr="00E06D36">
          <w:rPr>
            <w:sz w:val="22"/>
            <w:szCs w:val="22"/>
          </w:rPr>
          <w:instrText>PAGE   \* MERGEFORMAT</w:instrText>
        </w:r>
        <w:r w:rsidRPr="00E06D36">
          <w:rPr>
            <w:sz w:val="22"/>
            <w:szCs w:val="22"/>
          </w:rPr>
          <w:fldChar w:fldCharType="separate"/>
        </w:r>
        <w:r w:rsidR="00916079">
          <w:rPr>
            <w:noProof/>
            <w:sz w:val="22"/>
            <w:szCs w:val="22"/>
          </w:rPr>
          <w:t>9</w:t>
        </w:r>
        <w:r w:rsidRPr="00E06D36">
          <w:rPr>
            <w:sz w:val="22"/>
            <w:szCs w:val="22"/>
          </w:rPr>
          <w:fldChar w:fldCharType="end"/>
        </w:r>
      </w:p>
    </w:sdtContent>
  </w:sdt>
  <w:p w:rsidR="00705F7B" w:rsidRPr="00430DC6" w:rsidRDefault="00705F7B" w:rsidP="00430D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57" w:rsidRDefault="000C5E57">
      <w:r>
        <w:separator/>
      </w:r>
    </w:p>
  </w:footnote>
  <w:footnote w:type="continuationSeparator" w:id="0">
    <w:p w:rsidR="000C5E57" w:rsidRDefault="000C5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9CB"/>
    <w:multiLevelType w:val="multilevel"/>
    <w:tmpl w:val="B44C3B2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E26740"/>
    <w:multiLevelType w:val="multilevel"/>
    <w:tmpl w:val="EDE4FFFC"/>
    <w:lvl w:ilvl="0">
      <w:start w:val="1"/>
      <w:numFmt w:val="decimal"/>
      <w:lvlText w:val="%1)"/>
      <w:lvlJc w:val="left"/>
      <w:pPr>
        <w:ind w:left="720" w:hanging="360"/>
      </w:pPr>
      <w:rPr>
        <w:rFonts w:hint="default"/>
        <w:b w:val="0"/>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34560D5"/>
    <w:multiLevelType w:val="multilevel"/>
    <w:tmpl w:val="708AE7CC"/>
    <w:lvl w:ilvl="0">
      <w:start w:val="1"/>
      <w:numFmt w:val="decimal"/>
      <w:lvlText w:val="%1."/>
      <w:lvlJc w:val="left"/>
      <w:pPr>
        <w:ind w:left="720" w:hanging="360"/>
      </w:pPr>
      <w:rPr>
        <w:rFonts w:hint="default"/>
      </w:rPr>
    </w:lvl>
    <w:lvl w:ilvl="1">
      <w:start w:val="1"/>
      <w:numFmt w:val="decimal"/>
      <w:isLgl/>
      <w:lvlText w:val="%1.%2."/>
      <w:lvlJc w:val="left"/>
      <w:pPr>
        <w:ind w:left="1059"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6CC4606"/>
    <w:multiLevelType w:val="hybridMultilevel"/>
    <w:tmpl w:val="3E50EDB0"/>
    <w:lvl w:ilvl="0" w:tplc="E59C267E">
      <w:start w:val="1"/>
      <w:numFmt w:val="decimal"/>
      <w:lvlText w:val="%1)"/>
      <w:lvlJc w:val="left"/>
      <w:pPr>
        <w:tabs>
          <w:tab w:val="num" w:pos="885"/>
        </w:tabs>
        <w:ind w:left="88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257C68C8">
      <w:start w:val="4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940A3B"/>
    <w:multiLevelType w:val="multilevel"/>
    <w:tmpl w:val="56FEA35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293AFA"/>
    <w:multiLevelType w:val="hybridMultilevel"/>
    <w:tmpl w:val="A5EE4E76"/>
    <w:lvl w:ilvl="0" w:tplc="7B0E2914">
      <w:start w:val="1"/>
      <w:numFmt w:val="decimal"/>
      <w:lvlText w:val="%1."/>
      <w:lvlJc w:val="left"/>
      <w:pPr>
        <w:tabs>
          <w:tab w:val="num" w:pos="1353"/>
        </w:tabs>
        <w:ind w:left="1353" w:hanging="360"/>
      </w:pPr>
      <w:rPr>
        <w:rFonts w:hint="default"/>
        <w:b w:val="0"/>
        <w:i w:val="0"/>
      </w:rPr>
    </w:lvl>
    <w:lvl w:ilvl="1" w:tplc="4D263964">
      <w:start w:val="1"/>
      <w:numFmt w:val="decimal"/>
      <w:lvlText w:val="%2)"/>
      <w:lvlJc w:val="left"/>
      <w:pPr>
        <w:tabs>
          <w:tab w:val="num" w:pos="1920"/>
        </w:tabs>
        <w:ind w:left="1920" w:hanging="840"/>
      </w:pPr>
      <w:rPr>
        <w:rFonts w:hint="default"/>
        <w:b w:val="0"/>
        <w:sz w:val="24"/>
        <w:szCs w:val="24"/>
      </w:rPr>
    </w:lvl>
    <w:lvl w:ilvl="2" w:tplc="47C0F5E6">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AF4D7C"/>
    <w:multiLevelType w:val="hybridMultilevel"/>
    <w:tmpl w:val="2648E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714A4D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03048"/>
    <w:multiLevelType w:val="hybridMultilevel"/>
    <w:tmpl w:val="04C8ED44"/>
    <w:lvl w:ilvl="0" w:tplc="A740D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E833C5"/>
    <w:multiLevelType w:val="multilevel"/>
    <w:tmpl w:val="7D42B67A"/>
    <w:lvl w:ilvl="0">
      <w:start w:val="10"/>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5CD7622E"/>
    <w:multiLevelType w:val="hybridMultilevel"/>
    <w:tmpl w:val="D1FA135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84178"/>
    <w:multiLevelType w:val="hybridMultilevel"/>
    <w:tmpl w:val="D16EEA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39A6014"/>
    <w:multiLevelType w:val="multilevel"/>
    <w:tmpl w:val="FBBC0CBA"/>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683B5F6D"/>
    <w:multiLevelType w:val="hybridMultilevel"/>
    <w:tmpl w:val="C98CB594"/>
    <w:lvl w:ilvl="0" w:tplc="FFDC1F5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2E60BA"/>
    <w:multiLevelType w:val="hybridMultilevel"/>
    <w:tmpl w:val="A3A2FA1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9675F8"/>
    <w:multiLevelType w:val="multilevel"/>
    <w:tmpl w:val="90DA8728"/>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4755E3"/>
    <w:multiLevelType w:val="multilevel"/>
    <w:tmpl w:val="33E8DD08"/>
    <w:lvl w:ilvl="0">
      <w:start w:val="1"/>
      <w:numFmt w:val="decimal"/>
      <w:lvlText w:val="%1)"/>
      <w:lvlJc w:val="left"/>
      <w:pPr>
        <w:ind w:left="763" w:hanging="480"/>
      </w:pPr>
      <w:rPr>
        <w:rFonts w:hint="default"/>
        <w:b w:val="0"/>
      </w:rPr>
    </w:lvl>
    <w:lvl w:ilvl="1">
      <w:start w:val="1"/>
      <w:numFmt w:val="decimal"/>
      <w:lvlText w:val="%1.%2."/>
      <w:lvlJc w:val="left"/>
      <w:pPr>
        <w:ind w:left="763" w:hanging="480"/>
      </w:pPr>
      <w:rPr>
        <w:rFonts w:hint="default"/>
        <w:b/>
      </w:rPr>
    </w:lvl>
    <w:lvl w:ilvl="2">
      <w:start w:val="1"/>
      <w:numFmt w:val="decimal"/>
      <w:lvlText w:val="%1.%2.%3."/>
      <w:lvlJc w:val="left"/>
      <w:pPr>
        <w:ind w:left="1003" w:hanging="720"/>
      </w:pPr>
      <w:rPr>
        <w:rFonts w:hint="default"/>
        <w:b/>
      </w:rPr>
    </w:lvl>
    <w:lvl w:ilvl="3">
      <w:start w:val="1"/>
      <w:numFmt w:val="decimal"/>
      <w:lvlText w:val="%1.%2.%3.%4."/>
      <w:lvlJc w:val="left"/>
      <w:pPr>
        <w:ind w:left="1003" w:hanging="720"/>
      </w:pPr>
      <w:rPr>
        <w:rFonts w:hint="default"/>
        <w:b/>
      </w:rPr>
    </w:lvl>
    <w:lvl w:ilvl="4">
      <w:start w:val="1"/>
      <w:numFmt w:val="decimal"/>
      <w:lvlText w:val="%1.%2.%3.%4.%5."/>
      <w:lvlJc w:val="left"/>
      <w:pPr>
        <w:ind w:left="1363" w:hanging="1080"/>
      </w:pPr>
      <w:rPr>
        <w:rFonts w:hint="default"/>
        <w:b/>
      </w:rPr>
    </w:lvl>
    <w:lvl w:ilvl="5">
      <w:start w:val="1"/>
      <w:numFmt w:val="decimal"/>
      <w:lvlText w:val="%1.%2.%3.%4.%5.%6."/>
      <w:lvlJc w:val="left"/>
      <w:pPr>
        <w:ind w:left="1363" w:hanging="1080"/>
      </w:pPr>
      <w:rPr>
        <w:rFonts w:hint="default"/>
        <w:b/>
      </w:rPr>
    </w:lvl>
    <w:lvl w:ilvl="6">
      <w:start w:val="1"/>
      <w:numFmt w:val="decimal"/>
      <w:lvlText w:val="%1.%2.%3.%4.%5.%6.%7."/>
      <w:lvlJc w:val="left"/>
      <w:pPr>
        <w:ind w:left="1723" w:hanging="1440"/>
      </w:pPr>
      <w:rPr>
        <w:rFonts w:hint="default"/>
        <w:b/>
      </w:rPr>
    </w:lvl>
    <w:lvl w:ilvl="7">
      <w:start w:val="1"/>
      <w:numFmt w:val="decimal"/>
      <w:lvlText w:val="%1.%2.%3.%4.%5.%6.%7.%8."/>
      <w:lvlJc w:val="left"/>
      <w:pPr>
        <w:ind w:left="1723" w:hanging="1440"/>
      </w:pPr>
      <w:rPr>
        <w:rFonts w:hint="default"/>
        <w:b/>
      </w:rPr>
    </w:lvl>
    <w:lvl w:ilvl="8">
      <w:start w:val="1"/>
      <w:numFmt w:val="decimal"/>
      <w:lvlText w:val="%1.%2.%3.%4.%5.%6.%7.%8.%9."/>
      <w:lvlJc w:val="left"/>
      <w:pPr>
        <w:ind w:left="2083" w:hanging="1800"/>
      </w:pPr>
      <w:rPr>
        <w:rFonts w:hint="default"/>
        <w:b/>
      </w:rPr>
    </w:lvl>
  </w:abstractNum>
  <w:abstractNum w:abstractNumId="16" w15:restartNumberingAfterBreak="0">
    <w:nsid w:val="6F433C9A"/>
    <w:multiLevelType w:val="multilevel"/>
    <w:tmpl w:val="416E7C02"/>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DD6B6B"/>
    <w:multiLevelType w:val="multilevel"/>
    <w:tmpl w:val="2716FAE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939415B"/>
    <w:multiLevelType w:val="hybridMultilevel"/>
    <w:tmpl w:val="4E0813F0"/>
    <w:lvl w:ilvl="0" w:tplc="AE3A852C">
      <w:start w:val="1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3"/>
  </w:num>
  <w:num w:numId="3">
    <w:abstractNumId w:val="12"/>
  </w:num>
  <w:num w:numId="4">
    <w:abstractNumId w:val="7"/>
  </w:num>
  <w:num w:numId="5">
    <w:abstractNumId w:val="13"/>
  </w:num>
  <w:num w:numId="6">
    <w:abstractNumId w:val="9"/>
  </w:num>
  <w:num w:numId="7">
    <w:abstractNumId w:val="11"/>
  </w:num>
  <w:num w:numId="8">
    <w:abstractNumId w:val="1"/>
  </w:num>
  <w:num w:numId="9">
    <w:abstractNumId w:val="18"/>
  </w:num>
  <w:num w:numId="10">
    <w:abstractNumId w:val="0"/>
  </w:num>
  <w:num w:numId="11">
    <w:abstractNumId w:val="15"/>
  </w:num>
  <w:num w:numId="12">
    <w:abstractNumId w:val="17"/>
  </w:num>
  <w:num w:numId="13">
    <w:abstractNumId w:val="8"/>
  </w:num>
  <w:num w:numId="14">
    <w:abstractNumId w:val="4"/>
  </w:num>
  <w:num w:numId="15">
    <w:abstractNumId w:val="16"/>
  </w:num>
  <w:num w:numId="16">
    <w:abstractNumId w:val="14"/>
  </w:num>
  <w:num w:numId="17">
    <w:abstractNumId w:val="10"/>
  </w:num>
  <w:num w:numId="18">
    <w:abstractNumId w:val="2"/>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E"/>
    <w:rsid w:val="00001199"/>
    <w:rsid w:val="0000266C"/>
    <w:rsid w:val="00002A73"/>
    <w:rsid w:val="00005FBA"/>
    <w:rsid w:val="000103FA"/>
    <w:rsid w:val="000160E5"/>
    <w:rsid w:val="00016396"/>
    <w:rsid w:val="00017D8E"/>
    <w:rsid w:val="000207B6"/>
    <w:rsid w:val="00021B24"/>
    <w:rsid w:val="0002232E"/>
    <w:rsid w:val="00025DA5"/>
    <w:rsid w:val="000311E4"/>
    <w:rsid w:val="00032201"/>
    <w:rsid w:val="00035036"/>
    <w:rsid w:val="00036640"/>
    <w:rsid w:val="00037166"/>
    <w:rsid w:val="0003777C"/>
    <w:rsid w:val="00037A4B"/>
    <w:rsid w:val="000453C8"/>
    <w:rsid w:val="000454F0"/>
    <w:rsid w:val="0004592F"/>
    <w:rsid w:val="00051676"/>
    <w:rsid w:val="000524C3"/>
    <w:rsid w:val="00053B17"/>
    <w:rsid w:val="00054808"/>
    <w:rsid w:val="00056DD2"/>
    <w:rsid w:val="000570A9"/>
    <w:rsid w:val="00057FD3"/>
    <w:rsid w:val="00060236"/>
    <w:rsid w:val="000610CA"/>
    <w:rsid w:val="00062106"/>
    <w:rsid w:val="00062E2E"/>
    <w:rsid w:val="000663DE"/>
    <w:rsid w:val="00067D3B"/>
    <w:rsid w:val="0007154A"/>
    <w:rsid w:val="00071C1C"/>
    <w:rsid w:val="00071DAB"/>
    <w:rsid w:val="00076F65"/>
    <w:rsid w:val="00080353"/>
    <w:rsid w:val="00081287"/>
    <w:rsid w:val="00086F72"/>
    <w:rsid w:val="0008770D"/>
    <w:rsid w:val="00087FC6"/>
    <w:rsid w:val="00091D38"/>
    <w:rsid w:val="00093A18"/>
    <w:rsid w:val="00094CA3"/>
    <w:rsid w:val="00096DFE"/>
    <w:rsid w:val="000A1C13"/>
    <w:rsid w:val="000A2BDA"/>
    <w:rsid w:val="000A334E"/>
    <w:rsid w:val="000A6813"/>
    <w:rsid w:val="000A6ED5"/>
    <w:rsid w:val="000A73C7"/>
    <w:rsid w:val="000B1696"/>
    <w:rsid w:val="000B5204"/>
    <w:rsid w:val="000B6F8C"/>
    <w:rsid w:val="000B7164"/>
    <w:rsid w:val="000B7561"/>
    <w:rsid w:val="000B7B80"/>
    <w:rsid w:val="000C01EB"/>
    <w:rsid w:val="000C1A10"/>
    <w:rsid w:val="000C3144"/>
    <w:rsid w:val="000C5872"/>
    <w:rsid w:val="000C5E57"/>
    <w:rsid w:val="000D1B34"/>
    <w:rsid w:val="000D317F"/>
    <w:rsid w:val="000D6371"/>
    <w:rsid w:val="000D715A"/>
    <w:rsid w:val="000E0140"/>
    <w:rsid w:val="000E06D5"/>
    <w:rsid w:val="000E1961"/>
    <w:rsid w:val="000E2DB7"/>
    <w:rsid w:val="000E34CA"/>
    <w:rsid w:val="000E48E9"/>
    <w:rsid w:val="000E5561"/>
    <w:rsid w:val="000F186F"/>
    <w:rsid w:val="000F253B"/>
    <w:rsid w:val="000F3AE4"/>
    <w:rsid w:val="000F574B"/>
    <w:rsid w:val="000F5ADA"/>
    <w:rsid w:val="000F63BA"/>
    <w:rsid w:val="000F63C0"/>
    <w:rsid w:val="0010171D"/>
    <w:rsid w:val="00102401"/>
    <w:rsid w:val="00103498"/>
    <w:rsid w:val="00106E3F"/>
    <w:rsid w:val="001109E3"/>
    <w:rsid w:val="001115F7"/>
    <w:rsid w:val="00113190"/>
    <w:rsid w:val="001154BF"/>
    <w:rsid w:val="00121312"/>
    <w:rsid w:val="00121984"/>
    <w:rsid w:val="00122FF1"/>
    <w:rsid w:val="00124519"/>
    <w:rsid w:val="001257DC"/>
    <w:rsid w:val="00127C4D"/>
    <w:rsid w:val="001322D2"/>
    <w:rsid w:val="00132D01"/>
    <w:rsid w:val="00133EAA"/>
    <w:rsid w:val="00137EA5"/>
    <w:rsid w:val="001420D5"/>
    <w:rsid w:val="001440BF"/>
    <w:rsid w:val="00145355"/>
    <w:rsid w:val="001455CD"/>
    <w:rsid w:val="001505AA"/>
    <w:rsid w:val="00150665"/>
    <w:rsid w:val="00150E1C"/>
    <w:rsid w:val="00151002"/>
    <w:rsid w:val="00152F54"/>
    <w:rsid w:val="00154198"/>
    <w:rsid w:val="00155D46"/>
    <w:rsid w:val="00160B62"/>
    <w:rsid w:val="001610FF"/>
    <w:rsid w:val="00161FEC"/>
    <w:rsid w:val="00162378"/>
    <w:rsid w:val="00166176"/>
    <w:rsid w:val="0016629D"/>
    <w:rsid w:val="00170D7D"/>
    <w:rsid w:val="001710F5"/>
    <w:rsid w:val="00171FB3"/>
    <w:rsid w:val="001738DC"/>
    <w:rsid w:val="00174A85"/>
    <w:rsid w:val="00174F5B"/>
    <w:rsid w:val="0017564D"/>
    <w:rsid w:val="001756C3"/>
    <w:rsid w:val="0017576B"/>
    <w:rsid w:val="0017589A"/>
    <w:rsid w:val="001776C7"/>
    <w:rsid w:val="00177A31"/>
    <w:rsid w:val="00177A7A"/>
    <w:rsid w:val="001801B6"/>
    <w:rsid w:val="001802BC"/>
    <w:rsid w:val="001808E6"/>
    <w:rsid w:val="00182669"/>
    <w:rsid w:val="0018365B"/>
    <w:rsid w:val="001851A4"/>
    <w:rsid w:val="00185BB9"/>
    <w:rsid w:val="00186DA2"/>
    <w:rsid w:val="00187828"/>
    <w:rsid w:val="00187F20"/>
    <w:rsid w:val="001918D0"/>
    <w:rsid w:val="00192B1A"/>
    <w:rsid w:val="00193E55"/>
    <w:rsid w:val="00194617"/>
    <w:rsid w:val="00195890"/>
    <w:rsid w:val="0019783C"/>
    <w:rsid w:val="001A0491"/>
    <w:rsid w:val="001A0691"/>
    <w:rsid w:val="001A1DFA"/>
    <w:rsid w:val="001A2587"/>
    <w:rsid w:val="001A2AF7"/>
    <w:rsid w:val="001A2F49"/>
    <w:rsid w:val="001A2F90"/>
    <w:rsid w:val="001A34C5"/>
    <w:rsid w:val="001A4CE9"/>
    <w:rsid w:val="001A58B5"/>
    <w:rsid w:val="001A5B14"/>
    <w:rsid w:val="001A5B72"/>
    <w:rsid w:val="001A6721"/>
    <w:rsid w:val="001A7C04"/>
    <w:rsid w:val="001B14D4"/>
    <w:rsid w:val="001B3D4F"/>
    <w:rsid w:val="001B4423"/>
    <w:rsid w:val="001B592A"/>
    <w:rsid w:val="001C0427"/>
    <w:rsid w:val="001C1C65"/>
    <w:rsid w:val="001C1CEF"/>
    <w:rsid w:val="001C1E4C"/>
    <w:rsid w:val="001C4988"/>
    <w:rsid w:val="001C679F"/>
    <w:rsid w:val="001D07C8"/>
    <w:rsid w:val="001D0A72"/>
    <w:rsid w:val="001D1906"/>
    <w:rsid w:val="001E0256"/>
    <w:rsid w:val="001E204C"/>
    <w:rsid w:val="001E3B34"/>
    <w:rsid w:val="001E6340"/>
    <w:rsid w:val="001E6E2E"/>
    <w:rsid w:val="001F1068"/>
    <w:rsid w:val="001F1E56"/>
    <w:rsid w:val="001F2EE4"/>
    <w:rsid w:val="001F5A67"/>
    <w:rsid w:val="001F5FA6"/>
    <w:rsid w:val="001F6B17"/>
    <w:rsid w:val="00202E6F"/>
    <w:rsid w:val="00203F50"/>
    <w:rsid w:val="00204EC8"/>
    <w:rsid w:val="002066FB"/>
    <w:rsid w:val="00206A64"/>
    <w:rsid w:val="00207029"/>
    <w:rsid w:val="002076EC"/>
    <w:rsid w:val="00210FB4"/>
    <w:rsid w:val="00212B05"/>
    <w:rsid w:val="00213396"/>
    <w:rsid w:val="0021470A"/>
    <w:rsid w:val="00214ECA"/>
    <w:rsid w:val="0021661C"/>
    <w:rsid w:val="0022111B"/>
    <w:rsid w:val="00221D68"/>
    <w:rsid w:val="00223762"/>
    <w:rsid w:val="002238F5"/>
    <w:rsid w:val="002252B7"/>
    <w:rsid w:val="002264B2"/>
    <w:rsid w:val="00230F54"/>
    <w:rsid w:val="00231087"/>
    <w:rsid w:val="002310F6"/>
    <w:rsid w:val="00232501"/>
    <w:rsid w:val="00235540"/>
    <w:rsid w:val="0024004E"/>
    <w:rsid w:val="0024035F"/>
    <w:rsid w:val="00243C2A"/>
    <w:rsid w:val="002449E2"/>
    <w:rsid w:val="002463AB"/>
    <w:rsid w:val="00250B2B"/>
    <w:rsid w:val="002510E1"/>
    <w:rsid w:val="00251125"/>
    <w:rsid w:val="002520C8"/>
    <w:rsid w:val="0025423B"/>
    <w:rsid w:val="00255041"/>
    <w:rsid w:val="00255AFC"/>
    <w:rsid w:val="00261601"/>
    <w:rsid w:val="00261856"/>
    <w:rsid w:val="00262427"/>
    <w:rsid w:val="00267F2C"/>
    <w:rsid w:val="00270B1E"/>
    <w:rsid w:val="00271CE5"/>
    <w:rsid w:val="00276629"/>
    <w:rsid w:val="00276E7C"/>
    <w:rsid w:val="00277CBB"/>
    <w:rsid w:val="002815FB"/>
    <w:rsid w:val="00282DA0"/>
    <w:rsid w:val="0028356E"/>
    <w:rsid w:val="0028415D"/>
    <w:rsid w:val="00284238"/>
    <w:rsid w:val="002869B5"/>
    <w:rsid w:val="00287B49"/>
    <w:rsid w:val="002918A2"/>
    <w:rsid w:val="00292748"/>
    <w:rsid w:val="00292969"/>
    <w:rsid w:val="00294D6F"/>
    <w:rsid w:val="00295097"/>
    <w:rsid w:val="0029544E"/>
    <w:rsid w:val="00295B5D"/>
    <w:rsid w:val="00296A33"/>
    <w:rsid w:val="0029730F"/>
    <w:rsid w:val="002A0CA5"/>
    <w:rsid w:val="002A10E7"/>
    <w:rsid w:val="002A1C2B"/>
    <w:rsid w:val="002A38B7"/>
    <w:rsid w:val="002A52A8"/>
    <w:rsid w:val="002B2743"/>
    <w:rsid w:val="002B413C"/>
    <w:rsid w:val="002B436E"/>
    <w:rsid w:val="002B5FD5"/>
    <w:rsid w:val="002C4C3F"/>
    <w:rsid w:val="002C5A49"/>
    <w:rsid w:val="002D084B"/>
    <w:rsid w:val="002D3D6E"/>
    <w:rsid w:val="002D7D4D"/>
    <w:rsid w:val="002E161B"/>
    <w:rsid w:val="002E1BD3"/>
    <w:rsid w:val="002E2C80"/>
    <w:rsid w:val="002E55F4"/>
    <w:rsid w:val="002F0C67"/>
    <w:rsid w:val="002F231F"/>
    <w:rsid w:val="002F2513"/>
    <w:rsid w:val="002F2721"/>
    <w:rsid w:val="002F2D12"/>
    <w:rsid w:val="002F5421"/>
    <w:rsid w:val="002F677A"/>
    <w:rsid w:val="00302087"/>
    <w:rsid w:val="003029BF"/>
    <w:rsid w:val="00302DB8"/>
    <w:rsid w:val="003030AF"/>
    <w:rsid w:val="0031002D"/>
    <w:rsid w:val="0031202F"/>
    <w:rsid w:val="003122E8"/>
    <w:rsid w:val="00312A7A"/>
    <w:rsid w:val="00314E19"/>
    <w:rsid w:val="00316C86"/>
    <w:rsid w:val="003174CA"/>
    <w:rsid w:val="00321ED0"/>
    <w:rsid w:val="00322FFF"/>
    <w:rsid w:val="003245B5"/>
    <w:rsid w:val="0033471E"/>
    <w:rsid w:val="00335D0E"/>
    <w:rsid w:val="00335D73"/>
    <w:rsid w:val="00342905"/>
    <w:rsid w:val="0034342A"/>
    <w:rsid w:val="00343535"/>
    <w:rsid w:val="00344705"/>
    <w:rsid w:val="00344E35"/>
    <w:rsid w:val="00345495"/>
    <w:rsid w:val="00345804"/>
    <w:rsid w:val="003477BE"/>
    <w:rsid w:val="00347A92"/>
    <w:rsid w:val="00347CEF"/>
    <w:rsid w:val="0035156D"/>
    <w:rsid w:val="00354D89"/>
    <w:rsid w:val="00355688"/>
    <w:rsid w:val="00356368"/>
    <w:rsid w:val="00357056"/>
    <w:rsid w:val="003603A1"/>
    <w:rsid w:val="003616E4"/>
    <w:rsid w:val="00367DA0"/>
    <w:rsid w:val="00370C92"/>
    <w:rsid w:val="0037156D"/>
    <w:rsid w:val="00372B9D"/>
    <w:rsid w:val="0037348A"/>
    <w:rsid w:val="00377406"/>
    <w:rsid w:val="00383508"/>
    <w:rsid w:val="003835DA"/>
    <w:rsid w:val="00383C9D"/>
    <w:rsid w:val="00386A32"/>
    <w:rsid w:val="00386A62"/>
    <w:rsid w:val="00387301"/>
    <w:rsid w:val="00390023"/>
    <w:rsid w:val="003933C5"/>
    <w:rsid w:val="003943A8"/>
    <w:rsid w:val="0039441C"/>
    <w:rsid w:val="003A08BE"/>
    <w:rsid w:val="003A30D1"/>
    <w:rsid w:val="003A35C4"/>
    <w:rsid w:val="003A468A"/>
    <w:rsid w:val="003A52A4"/>
    <w:rsid w:val="003A5D22"/>
    <w:rsid w:val="003A5FB1"/>
    <w:rsid w:val="003B13E0"/>
    <w:rsid w:val="003B2F34"/>
    <w:rsid w:val="003B4050"/>
    <w:rsid w:val="003B5A86"/>
    <w:rsid w:val="003B5CDC"/>
    <w:rsid w:val="003B6A0D"/>
    <w:rsid w:val="003C0ACE"/>
    <w:rsid w:val="003C1815"/>
    <w:rsid w:val="003C2EC9"/>
    <w:rsid w:val="003C32A9"/>
    <w:rsid w:val="003C3CDE"/>
    <w:rsid w:val="003C411F"/>
    <w:rsid w:val="003C46EA"/>
    <w:rsid w:val="003D03C8"/>
    <w:rsid w:val="003D10FE"/>
    <w:rsid w:val="003D11B3"/>
    <w:rsid w:val="003D2147"/>
    <w:rsid w:val="003D42FF"/>
    <w:rsid w:val="003D470D"/>
    <w:rsid w:val="003D4A0E"/>
    <w:rsid w:val="003D6C29"/>
    <w:rsid w:val="003D7B7B"/>
    <w:rsid w:val="003E04E6"/>
    <w:rsid w:val="003E072B"/>
    <w:rsid w:val="003E348A"/>
    <w:rsid w:val="003E351F"/>
    <w:rsid w:val="003E44B6"/>
    <w:rsid w:val="003E45C7"/>
    <w:rsid w:val="003E5870"/>
    <w:rsid w:val="003F0713"/>
    <w:rsid w:val="003F1327"/>
    <w:rsid w:val="003F17BF"/>
    <w:rsid w:val="003F3597"/>
    <w:rsid w:val="003F5C09"/>
    <w:rsid w:val="00401C63"/>
    <w:rsid w:val="00403E57"/>
    <w:rsid w:val="0040580C"/>
    <w:rsid w:val="004123F6"/>
    <w:rsid w:val="00414534"/>
    <w:rsid w:val="004153B6"/>
    <w:rsid w:val="00424858"/>
    <w:rsid w:val="00424AAC"/>
    <w:rsid w:val="00426957"/>
    <w:rsid w:val="00430DC6"/>
    <w:rsid w:val="00430DEE"/>
    <w:rsid w:val="004320AF"/>
    <w:rsid w:val="00432924"/>
    <w:rsid w:val="00433869"/>
    <w:rsid w:val="00433A82"/>
    <w:rsid w:val="00433CE4"/>
    <w:rsid w:val="00434001"/>
    <w:rsid w:val="0043472C"/>
    <w:rsid w:val="00436956"/>
    <w:rsid w:val="00437116"/>
    <w:rsid w:val="004425AD"/>
    <w:rsid w:val="004445BA"/>
    <w:rsid w:val="00447F74"/>
    <w:rsid w:val="00453081"/>
    <w:rsid w:val="00454E86"/>
    <w:rsid w:val="004603AD"/>
    <w:rsid w:val="0046110D"/>
    <w:rsid w:val="00462037"/>
    <w:rsid w:val="00463156"/>
    <w:rsid w:val="00464510"/>
    <w:rsid w:val="00467AAF"/>
    <w:rsid w:val="00471369"/>
    <w:rsid w:val="004714F0"/>
    <w:rsid w:val="00471751"/>
    <w:rsid w:val="004735ED"/>
    <w:rsid w:val="00477383"/>
    <w:rsid w:val="00482780"/>
    <w:rsid w:val="004839C4"/>
    <w:rsid w:val="00484BCE"/>
    <w:rsid w:val="00484D52"/>
    <w:rsid w:val="00485797"/>
    <w:rsid w:val="004865DC"/>
    <w:rsid w:val="00487C7B"/>
    <w:rsid w:val="00491FCB"/>
    <w:rsid w:val="00492667"/>
    <w:rsid w:val="00493203"/>
    <w:rsid w:val="004934C7"/>
    <w:rsid w:val="00493CF4"/>
    <w:rsid w:val="004943C8"/>
    <w:rsid w:val="0049511E"/>
    <w:rsid w:val="00497AEC"/>
    <w:rsid w:val="00497C46"/>
    <w:rsid w:val="004A3546"/>
    <w:rsid w:val="004A3971"/>
    <w:rsid w:val="004A50A4"/>
    <w:rsid w:val="004A5189"/>
    <w:rsid w:val="004A6F22"/>
    <w:rsid w:val="004B0800"/>
    <w:rsid w:val="004B3255"/>
    <w:rsid w:val="004B5953"/>
    <w:rsid w:val="004C17C4"/>
    <w:rsid w:val="004C4359"/>
    <w:rsid w:val="004C5119"/>
    <w:rsid w:val="004C56FB"/>
    <w:rsid w:val="004C6D0F"/>
    <w:rsid w:val="004D45B2"/>
    <w:rsid w:val="004D464E"/>
    <w:rsid w:val="004D466B"/>
    <w:rsid w:val="004D478A"/>
    <w:rsid w:val="004D4892"/>
    <w:rsid w:val="004D48D3"/>
    <w:rsid w:val="004D54D3"/>
    <w:rsid w:val="004D5DBF"/>
    <w:rsid w:val="004D61DC"/>
    <w:rsid w:val="004D7FF8"/>
    <w:rsid w:val="004E07B5"/>
    <w:rsid w:val="004E14CB"/>
    <w:rsid w:val="004E3A6F"/>
    <w:rsid w:val="004E4ECF"/>
    <w:rsid w:val="004E51FC"/>
    <w:rsid w:val="004E6E9C"/>
    <w:rsid w:val="004F0620"/>
    <w:rsid w:val="004F12DD"/>
    <w:rsid w:val="004F134C"/>
    <w:rsid w:val="004F1CFF"/>
    <w:rsid w:val="004F3D6F"/>
    <w:rsid w:val="004F4862"/>
    <w:rsid w:val="004F4ADA"/>
    <w:rsid w:val="004F5FE7"/>
    <w:rsid w:val="004F60A0"/>
    <w:rsid w:val="005008EA"/>
    <w:rsid w:val="00504CEA"/>
    <w:rsid w:val="005105F5"/>
    <w:rsid w:val="00511AA8"/>
    <w:rsid w:val="00512C28"/>
    <w:rsid w:val="00516A6A"/>
    <w:rsid w:val="00517E70"/>
    <w:rsid w:val="0052111B"/>
    <w:rsid w:val="005228A2"/>
    <w:rsid w:val="00523083"/>
    <w:rsid w:val="00524AE6"/>
    <w:rsid w:val="0052598D"/>
    <w:rsid w:val="00527970"/>
    <w:rsid w:val="00527F99"/>
    <w:rsid w:val="00530957"/>
    <w:rsid w:val="0053331B"/>
    <w:rsid w:val="00533DE7"/>
    <w:rsid w:val="0053451C"/>
    <w:rsid w:val="0053581A"/>
    <w:rsid w:val="00535E07"/>
    <w:rsid w:val="00536279"/>
    <w:rsid w:val="00536B9D"/>
    <w:rsid w:val="005376D8"/>
    <w:rsid w:val="00540C50"/>
    <w:rsid w:val="0054297E"/>
    <w:rsid w:val="00543E6B"/>
    <w:rsid w:val="0054681E"/>
    <w:rsid w:val="005502F7"/>
    <w:rsid w:val="005507E6"/>
    <w:rsid w:val="0055175F"/>
    <w:rsid w:val="00553F3E"/>
    <w:rsid w:val="005542CF"/>
    <w:rsid w:val="00554A85"/>
    <w:rsid w:val="00554EA5"/>
    <w:rsid w:val="00555B4E"/>
    <w:rsid w:val="00557B5F"/>
    <w:rsid w:val="00557D2E"/>
    <w:rsid w:val="00560009"/>
    <w:rsid w:val="005621B3"/>
    <w:rsid w:val="00562276"/>
    <w:rsid w:val="005624D3"/>
    <w:rsid w:val="00564C5C"/>
    <w:rsid w:val="00564CE6"/>
    <w:rsid w:val="00566594"/>
    <w:rsid w:val="0057169A"/>
    <w:rsid w:val="005729D8"/>
    <w:rsid w:val="00572D51"/>
    <w:rsid w:val="005743C5"/>
    <w:rsid w:val="00575087"/>
    <w:rsid w:val="00576386"/>
    <w:rsid w:val="005800D0"/>
    <w:rsid w:val="0058042D"/>
    <w:rsid w:val="00580FF7"/>
    <w:rsid w:val="00581706"/>
    <w:rsid w:val="00581749"/>
    <w:rsid w:val="0058766C"/>
    <w:rsid w:val="005914C9"/>
    <w:rsid w:val="00593CEE"/>
    <w:rsid w:val="0059628D"/>
    <w:rsid w:val="00596B22"/>
    <w:rsid w:val="00597500"/>
    <w:rsid w:val="005977B4"/>
    <w:rsid w:val="005A04E4"/>
    <w:rsid w:val="005A1A4B"/>
    <w:rsid w:val="005A2603"/>
    <w:rsid w:val="005A5443"/>
    <w:rsid w:val="005A6EBB"/>
    <w:rsid w:val="005B3765"/>
    <w:rsid w:val="005B3C41"/>
    <w:rsid w:val="005B4932"/>
    <w:rsid w:val="005B4C56"/>
    <w:rsid w:val="005B4EBC"/>
    <w:rsid w:val="005B5815"/>
    <w:rsid w:val="005C0BD2"/>
    <w:rsid w:val="005C0F84"/>
    <w:rsid w:val="005C3077"/>
    <w:rsid w:val="005C4AEB"/>
    <w:rsid w:val="005C79E1"/>
    <w:rsid w:val="005D0D95"/>
    <w:rsid w:val="005D1A93"/>
    <w:rsid w:val="005D41D6"/>
    <w:rsid w:val="005D5327"/>
    <w:rsid w:val="005D7095"/>
    <w:rsid w:val="005D746F"/>
    <w:rsid w:val="005D7BCC"/>
    <w:rsid w:val="005E1708"/>
    <w:rsid w:val="005E1C3F"/>
    <w:rsid w:val="005E532B"/>
    <w:rsid w:val="005E573F"/>
    <w:rsid w:val="005F088F"/>
    <w:rsid w:val="005F2F1B"/>
    <w:rsid w:val="005F3182"/>
    <w:rsid w:val="005F3C21"/>
    <w:rsid w:val="005F5ABB"/>
    <w:rsid w:val="005F7B12"/>
    <w:rsid w:val="006004DD"/>
    <w:rsid w:val="00600ADF"/>
    <w:rsid w:val="00602DDB"/>
    <w:rsid w:val="00603279"/>
    <w:rsid w:val="006078FA"/>
    <w:rsid w:val="00611E45"/>
    <w:rsid w:val="00615990"/>
    <w:rsid w:val="0061781C"/>
    <w:rsid w:val="0062028C"/>
    <w:rsid w:val="006213F6"/>
    <w:rsid w:val="00621DF4"/>
    <w:rsid w:val="006220A3"/>
    <w:rsid w:val="0062342B"/>
    <w:rsid w:val="006241E2"/>
    <w:rsid w:val="00625B5A"/>
    <w:rsid w:val="00625C9B"/>
    <w:rsid w:val="00626819"/>
    <w:rsid w:val="00627056"/>
    <w:rsid w:val="0062740A"/>
    <w:rsid w:val="0062772F"/>
    <w:rsid w:val="00631311"/>
    <w:rsid w:val="00637692"/>
    <w:rsid w:val="00643820"/>
    <w:rsid w:val="00643B9A"/>
    <w:rsid w:val="00643CB7"/>
    <w:rsid w:val="00650E9C"/>
    <w:rsid w:val="00654195"/>
    <w:rsid w:val="0065676E"/>
    <w:rsid w:val="00656B29"/>
    <w:rsid w:val="00656F27"/>
    <w:rsid w:val="006570D7"/>
    <w:rsid w:val="006579F1"/>
    <w:rsid w:val="006618A6"/>
    <w:rsid w:val="00662CC7"/>
    <w:rsid w:val="0067157D"/>
    <w:rsid w:val="0067258D"/>
    <w:rsid w:val="006753FF"/>
    <w:rsid w:val="0067699E"/>
    <w:rsid w:val="0067704F"/>
    <w:rsid w:val="00680B1A"/>
    <w:rsid w:val="0068158E"/>
    <w:rsid w:val="0068183C"/>
    <w:rsid w:val="00682D6B"/>
    <w:rsid w:val="0068382F"/>
    <w:rsid w:val="00684778"/>
    <w:rsid w:val="00686EF3"/>
    <w:rsid w:val="00686F12"/>
    <w:rsid w:val="00687BAB"/>
    <w:rsid w:val="00687E45"/>
    <w:rsid w:val="0069066C"/>
    <w:rsid w:val="00691318"/>
    <w:rsid w:val="006933EA"/>
    <w:rsid w:val="00694512"/>
    <w:rsid w:val="00695CBF"/>
    <w:rsid w:val="00695EEA"/>
    <w:rsid w:val="00697FF8"/>
    <w:rsid w:val="006A2A2F"/>
    <w:rsid w:val="006A4512"/>
    <w:rsid w:val="006A560B"/>
    <w:rsid w:val="006B0EEA"/>
    <w:rsid w:val="006B18CC"/>
    <w:rsid w:val="006B29C9"/>
    <w:rsid w:val="006B2C9D"/>
    <w:rsid w:val="006B4890"/>
    <w:rsid w:val="006B4914"/>
    <w:rsid w:val="006B4E83"/>
    <w:rsid w:val="006B6CA3"/>
    <w:rsid w:val="006B7A9D"/>
    <w:rsid w:val="006C2221"/>
    <w:rsid w:val="006C5425"/>
    <w:rsid w:val="006C644F"/>
    <w:rsid w:val="006C668F"/>
    <w:rsid w:val="006C6763"/>
    <w:rsid w:val="006C7558"/>
    <w:rsid w:val="006C7D71"/>
    <w:rsid w:val="006D0959"/>
    <w:rsid w:val="006D38A4"/>
    <w:rsid w:val="006D457A"/>
    <w:rsid w:val="006D46C6"/>
    <w:rsid w:val="006D49B1"/>
    <w:rsid w:val="006D7686"/>
    <w:rsid w:val="006E1A21"/>
    <w:rsid w:val="006E2923"/>
    <w:rsid w:val="006E2E06"/>
    <w:rsid w:val="006E3596"/>
    <w:rsid w:val="006E3CC7"/>
    <w:rsid w:val="006E4294"/>
    <w:rsid w:val="006E4A22"/>
    <w:rsid w:val="006E5426"/>
    <w:rsid w:val="006E6521"/>
    <w:rsid w:val="006E76E0"/>
    <w:rsid w:val="006F0222"/>
    <w:rsid w:val="006F0AC2"/>
    <w:rsid w:val="006F0BE9"/>
    <w:rsid w:val="006F1DF2"/>
    <w:rsid w:val="00703BB4"/>
    <w:rsid w:val="00705727"/>
    <w:rsid w:val="00705F7B"/>
    <w:rsid w:val="00707E48"/>
    <w:rsid w:val="00712DD2"/>
    <w:rsid w:val="007133AA"/>
    <w:rsid w:val="007165C6"/>
    <w:rsid w:val="007166F9"/>
    <w:rsid w:val="0072091E"/>
    <w:rsid w:val="00723650"/>
    <w:rsid w:val="00727C4F"/>
    <w:rsid w:val="007302F4"/>
    <w:rsid w:val="00730ADC"/>
    <w:rsid w:val="00731C3E"/>
    <w:rsid w:val="00731D33"/>
    <w:rsid w:val="007334A9"/>
    <w:rsid w:val="00736642"/>
    <w:rsid w:val="007371A2"/>
    <w:rsid w:val="007375B6"/>
    <w:rsid w:val="00741C19"/>
    <w:rsid w:val="00742C88"/>
    <w:rsid w:val="00743E78"/>
    <w:rsid w:val="00746EA1"/>
    <w:rsid w:val="00750356"/>
    <w:rsid w:val="007504D8"/>
    <w:rsid w:val="007518BF"/>
    <w:rsid w:val="00753135"/>
    <w:rsid w:val="00753661"/>
    <w:rsid w:val="007537B5"/>
    <w:rsid w:val="007547FF"/>
    <w:rsid w:val="00756C28"/>
    <w:rsid w:val="00761DB6"/>
    <w:rsid w:val="007647FA"/>
    <w:rsid w:val="00765B33"/>
    <w:rsid w:val="0076772A"/>
    <w:rsid w:val="00767992"/>
    <w:rsid w:val="0077635A"/>
    <w:rsid w:val="00776BE8"/>
    <w:rsid w:val="00776FF2"/>
    <w:rsid w:val="007773F7"/>
    <w:rsid w:val="00777B50"/>
    <w:rsid w:val="00780BB7"/>
    <w:rsid w:val="007811FF"/>
    <w:rsid w:val="00781FB8"/>
    <w:rsid w:val="007862FC"/>
    <w:rsid w:val="00790EB8"/>
    <w:rsid w:val="00791634"/>
    <w:rsid w:val="00791F13"/>
    <w:rsid w:val="007921F5"/>
    <w:rsid w:val="00793596"/>
    <w:rsid w:val="007949E9"/>
    <w:rsid w:val="007960B4"/>
    <w:rsid w:val="007A206E"/>
    <w:rsid w:val="007A2BF7"/>
    <w:rsid w:val="007A2C2B"/>
    <w:rsid w:val="007A614A"/>
    <w:rsid w:val="007A6405"/>
    <w:rsid w:val="007A66C0"/>
    <w:rsid w:val="007B0BE6"/>
    <w:rsid w:val="007B1CE6"/>
    <w:rsid w:val="007B5A14"/>
    <w:rsid w:val="007B5E91"/>
    <w:rsid w:val="007B6508"/>
    <w:rsid w:val="007B6FE6"/>
    <w:rsid w:val="007B7911"/>
    <w:rsid w:val="007B7C52"/>
    <w:rsid w:val="007C0BAA"/>
    <w:rsid w:val="007C0DC9"/>
    <w:rsid w:val="007C2ADF"/>
    <w:rsid w:val="007D0256"/>
    <w:rsid w:val="007D1E76"/>
    <w:rsid w:val="007D3027"/>
    <w:rsid w:val="007D5450"/>
    <w:rsid w:val="007E189D"/>
    <w:rsid w:val="007E37DF"/>
    <w:rsid w:val="007E59F0"/>
    <w:rsid w:val="007E6A09"/>
    <w:rsid w:val="007E7706"/>
    <w:rsid w:val="007F1097"/>
    <w:rsid w:val="007F12CF"/>
    <w:rsid w:val="007F5754"/>
    <w:rsid w:val="007F745E"/>
    <w:rsid w:val="007F7A52"/>
    <w:rsid w:val="00803294"/>
    <w:rsid w:val="00807E7D"/>
    <w:rsid w:val="0081258A"/>
    <w:rsid w:val="00812ABB"/>
    <w:rsid w:val="008131C7"/>
    <w:rsid w:val="00813E86"/>
    <w:rsid w:val="008140C1"/>
    <w:rsid w:val="00814CE7"/>
    <w:rsid w:val="00814F01"/>
    <w:rsid w:val="0081546B"/>
    <w:rsid w:val="00815CD5"/>
    <w:rsid w:val="00815E78"/>
    <w:rsid w:val="00822986"/>
    <w:rsid w:val="00823F51"/>
    <w:rsid w:val="008276BE"/>
    <w:rsid w:val="00827EA8"/>
    <w:rsid w:val="008306ED"/>
    <w:rsid w:val="0083624F"/>
    <w:rsid w:val="00840BFB"/>
    <w:rsid w:val="008410EF"/>
    <w:rsid w:val="0084193F"/>
    <w:rsid w:val="00843DF8"/>
    <w:rsid w:val="00843F90"/>
    <w:rsid w:val="0084568A"/>
    <w:rsid w:val="00846E1C"/>
    <w:rsid w:val="0085072A"/>
    <w:rsid w:val="008511AB"/>
    <w:rsid w:val="00851402"/>
    <w:rsid w:val="00853A81"/>
    <w:rsid w:val="00853E58"/>
    <w:rsid w:val="00854BD0"/>
    <w:rsid w:val="0085655D"/>
    <w:rsid w:val="008567E5"/>
    <w:rsid w:val="0085729D"/>
    <w:rsid w:val="00860FEC"/>
    <w:rsid w:val="0086263B"/>
    <w:rsid w:val="00862F46"/>
    <w:rsid w:val="00864076"/>
    <w:rsid w:val="00864325"/>
    <w:rsid w:val="00864E4C"/>
    <w:rsid w:val="00866CDA"/>
    <w:rsid w:val="00870508"/>
    <w:rsid w:val="00871483"/>
    <w:rsid w:val="008742EB"/>
    <w:rsid w:val="00874ABB"/>
    <w:rsid w:val="00875097"/>
    <w:rsid w:val="0087594A"/>
    <w:rsid w:val="00876598"/>
    <w:rsid w:val="008773C1"/>
    <w:rsid w:val="00877778"/>
    <w:rsid w:val="00880F11"/>
    <w:rsid w:val="008817C0"/>
    <w:rsid w:val="00882959"/>
    <w:rsid w:val="008855C4"/>
    <w:rsid w:val="00885FD2"/>
    <w:rsid w:val="00886C51"/>
    <w:rsid w:val="00886E9C"/>
    <w:rsid w:val="008870E3"/>
    <w:rsid w:val="00891AA7"/>
    <w:rsid w:val="00893741"/>
    <w:rsid w:val="00893A69"/>
    <w:rsid w:val="00894265"/>
    <w:rsid w:val="00895D5B"/>
    <w:rsid w:val="008A050B"/>
    <w:rsid w:val="008A073A"/>
    <w:rsid w:val="008A1926"/>
    <w:rsid w:val="008A2A1A"/>
    <w:rsid w:val="008A443D"/>
    <w:rsid w:val="008A64DA"/>
    <w:rsid w:val="008B1DB2"/>
    <w:rsid w:val="008B2A87"/>
    <w:rsid w:val="008C5EC3"/>
    <w:rsid w:val="008C734B"/>
    <w:rsid w:val="008D05B0"/>
    <w:rsid w:val="008D2665"/>
    <w:rsid w:val="008D3B05"/>
    <w:rsid w:val="008D3B42"/>
    <w:rsid w:val="008D64E6"/>
    <w:rsid w:val="008D681F"/>
    <w:rsid w:val="008D6E81"/>
    <w:rsid w:val="008D787D"/>
    <w:rsid w:val="008E1410"/>
    <w:rsid w:val="008E1784"/>
    <w:rsid w:val="008E3801"/>
    <w:rsid w:val="008E3953"/>
    <w:rsid w:val="008E7F96"/>
    <w:rsid w:val="008F0FDD"/>
    <w:rsid w:val="008F1069"/>
    <w:rsid w:val="008F17E9"/>
    <w:rsid w:val="008F1BD9"/>
    <w:rsid w:val="008F2830"/>
    <w:rsid w:val="008F4419"/>
    <w:rsid w:val="00901BB0"/>
    <w:rsid w:val="00902455"/>
    <w:rsid w:val="00902F16"/>
    <w:rsid w:val="00903057"/>
    <w:rsid w:val="00903321"/>
    <w:rsid w:val="00904AE4"/>
    <w:rsid w:val="009078D2"/>
    <w:rsid w:val="00910607"/>
    <w:rsid w:val="00911651"/>
    <w:rsid w:val="009119B4"/>
    <w:rsid w:val="00912615"/>
    <w:rsid w:val="00912F7B"/>
    <w:rsid w:val="00913925"/>
    <w:rsid w:val="009149C7"/>
    <w:rsid w:val="00915765"/>
    <w:rsid w:val="00916079"/>
    <w:rsid w:val="009161F4"/>
    <w:rsid w:val="009178F4"/>
    <w:rsid w:val="00921234"/>
    <w:rsid w:val="00922480"/>
    <w:rsid w:val="00922A0E"/>
    <w:rsid w:val="009271DB"/>
    <w:rsid w:val="0092779D"/>
    <w:rsid w:val="009301D1"/>
    <w:rsid w:val="00930E0F"/>
    <w:rsid w:val="00932464"/>
    <w:rsid w:val="0093256E"/>
    <w:rsid w:val="00933C44"/>
    <w:rsid w:val="0093486D"/>
    <w:rsid w:val="00936A81"/>
    <w:rsid w:val="00942221"/>
    <w:rsid w:val="00942A0E"/>
    <w:rsid w:val="00943537"/>
    <w:rsid w:val="00947F69"/>
    <w:rsid w:val="009608F1"/>
    <w:rsid w:val="00961698"/>
    <w:rsid w:val="00965829"/>
    <w:rsid w:val="0096705F"/>
    <w:rsid w:val="00967284"/>
    <w:rsid w:val="009711F0"/>
    <w:rsid w:val="00972609"/>
    <w:rsid w:val="00974AFA"/>
    <w:rsid w:val="00977195"/>
    <w:rsid w:val="0097776F"/>
    <w:rsid w:val="00977F76"/>
    <w:rsid w:val="00980CAE"/>
    <w:rsid w:val="00982C76"/>
    <w:rsid w:val="00983B48"/>
    <w:rsid w:val="009849E9"/>
    <w:rsid w:val="009907AC"/>
    <w:rsid w:val="009920A4"/>
    <w:rsid w:val="00992428"/>
    <w:rsid w:val="009924B9"/>
    <w:rsid w:val="009932BB"/>
    <w:rsid w:val="00993384"/>
    <w:rsid w:val="0099464D"/>
    <w:rsid w:val="00997943"/>
    <w:rsid w:val="009A0178"/>
    <w:rsid w:val="009A0694"/>
    <w:rsid w:val="009A1621"/>
    <w:rsid w:val="009A23DA"/>
    <w:rsid w:val="009A27B9"/>
    <w:rsid w:val="009A46F3"/>
    <w:rsid w:val="009A61D0"/>
    <w:rsid w:val="009B35AC"/>
    <w:rsid w:val="009B38BF"/>
    <w:rsid w:val="009B5A99"/>
    <w:rsid w:val="009B5E86"/>
    <w:rsid w:val="009B7B66"/>
    <w:rsid w:val="009C00F9"/>
    <w:rsid w:val="009C216C"/>
    <w:rsid w:val="009C7596"/>
    <w:rsid w:val="009D23C5"/>
    <w:rsid w:val="009D261B"/>
    <w:rsid w:val="009D7258"/>
    <w:rsid w:val="009E0718"/>
    <w:rsid w:val="009E1A5A"/>
    <w:rsid w:val="009E2F84"/>
    <w:rsid w:val="009E302A"/>
    <w:rsid w:val="009E30F3"/>
    <w:rsid w:val="009E3284"/>
    <w:rsid w:val="009E490C"/>
    <w:rsid w:val="009E4BE7"/>
    <w:rsid w:val="009E4CEE"/>
    <w:rsid w:val="009E5433"/>
    <w:rsid w:val="009E5F6B"/>
    <w:rsid w:val="009E7086"/>
    <w:rsid w:val="009F00EB"/>
    <w:rsid w:val="009F2A80"/>
    <w:rsid w:val="009F406E"/>
    <w:rsid w:val="009F57C8"/>
    <w:rsid w:val="009F5BEA"/>
    <w:rsid w:val="009F67B6"/>
    <w:rsid w:val="009F769D"/>
    <w:rsid w:val="00A0090D"/>
    <w:rsid w:val="00A0568F"/>
    <w:rsid w:val="00A10635"/>
    <w:rsid w:val="00A12D03"/>
    <w:rsid w:val="00A12E98"/>
    <w:rsid w:val="00A17666"/>
    <w:rsid w:val="00A2130D"/>
    <w:rsid w:val="00A22794"/>
    <w:rsid w:val="00A22CEA"/>
    <w:rsid w:val="00A230C8"/>
    <w:rsid w:val="00A234F6"/>
    <w:rsid w:val="00A3030C"/>
    <w:rsid w:val="00A31B77"/>
    <w:rsid w:val="00A320AE"/>
    <w:rsid w:val="00A3306E"/>
    <w:rsid w:val="00A3430B"/>
    <w:rsid w:val="00A34DAC"/>
    <w:rsid w:val="00A354B4"/>
    <w:rsid w:val="00A3557E"/>
    <w:rsid w:val="00A378ED"/>
    <w:rsid w:val="00A40CD9"/>
    <w:rsid w:val="00A415FF"/>
    <w:rsid w:val="00A43215"/>
    <w:rsid w:val="00A434D8"/>
    <w:rsid w:val="00A46F41"/>
    <w:rsid w:val="00A4779B"/>
    <w:rsid w:val="00A50CC0"/>
    <w:rsid w:val="00A513BA"/>
    <w:rsid w:val="00A515CF"/>
    <w:rsid w:val="00A51E0D"/>
    <w:rsid w:val="00A5439A"/>
    <w:rsid w:val="00A54E2A"/>
    <w:rsid w:val="00A5629A"/>
    <w:rsid w:val="00A566D2"/>
    <w:rsid w:val="00A61843"/>
    <w:rsid w:val="00A62F1E"/>
    <w:rsid w:val="00A6499F"/>
    <w:rsid w:val="00A66208"/>
    <w:rsid w:val="00A679EC"/>
    <w:rsid w:val="00A722DC"/>
    <w:rsid w:val="00A72F41"/>
    <w:rsid w:val="00A731CC"/>
    <w:rsid w:val="00A749EE"/>
    <w:rsid w:val="00A76AEE"/>
    <w:rsid w:val="00A77384"/>
    <w:rsid w:val="00A8055E"/>
    <w:rsid w:val="00A80B67"/>
    <w:rsid w:val="00A80DBA"/>
    <w:rsid w:val="00A8501D"/>
    <w:rsid w:val="00A85912"/>
    <w:rsid w:val="00A85E40"/>
    <w:rsid w:val="00A871A8"/>
    <w:rsid w:val="00A871C7"/>
    <w:rsid w:val="00A91D2F"/>
    <w:rsid w:val="00A9290F"/>
    <w:rsid w:val="00A9325F"/>
    <w:rsid w:val="00A93965"/>
    <w:rsid w:val="00A93B45"/>
    <w:rsid w:val="00A93FD8"/>
    <w:rsid w:val="00A9593C"/>
    <w:rsid w:val="00A97010"/>
    <w:rsid w:val="00A97977"/>
    <w:rsid w:val="00AA0CAB"/>
    <w:rsid w:val="00AA106A"/>
    <w:rsid w:val="00AA13E7"/>
    <w:rsid w:val="00AA17E0"/>
    <w:rsid w:val="00AA25AE"/>
    <w:rsid w:val="00AA2858"/>
    <w:rsid w:val="00AA31AD"/>
    <w:rsid w:val="00AA58BE"/>
    <w:rsid w:val="00AA6CAE"/>
    <w:rsid w:val="00AA7BDA"/>
    <w:rsid w:val="00AB1602"/>
    <w:rsid w:val="00AB219C"/>
    <w:rsid w:val="00AB22D0"/>
    <w:rsid w:val="00AB326B"/>
    <w:rsid w:val="00AB330B"/>
    <w:rsid w:val="00AB412B"/>
    <w:rsid w:val="00AB46D1"/>
    <w:rsid w:val="00AB5057"/>
    <w:rsid w:val="00AB561F"/>
    <w:rsid w:val="00AB7A4F"/>
    <w:rsid w:val="00AC0796"/>
    <w:rsid w:val="00AC3256"/>
    <w:rsid w:val="00AC39D1"/>
    <w:rsid w:val="00AC3BC9"/>
    <w:rsid w:val="00AC572F"/>
    <w:rsid w:val="00AD168A"/>
    <w:rsid w:val="00AD3103"/>
    <w:rsid w:val="00AD37A8"/>
    <w:rsid w:val="00AD3E3E"/>
    <w:rsid w:val="00AD4B90"/>
    <w:rsid w:val="00AD7038"/>
    <w:rsid w:val="00AD74D1"/>
    <w:rsid w:val="00AD77DD"/>
    <w:rsid w:val="00AE10BB"/>
    <w:rsid w:val="00AE291C"/>
    <w:rsid w:val="00AE3A5E"/>
    <w:rsid w:val="00AE3EDC"/>
    <w:rsid w:val="00AE4D85"/>
    <w:rsid w:val="00AE53A0"/>
    <w:rsid w:val="00AE5425"/>
    <w:rsid w:val="00AE7AC5"/>
    <w:rsid w:val="00AE7D3B"/>
    <w:rsid w:val="00AF0A97"/>
    <w:rsid w:val="00AF1E63"/>
    <w:rsid w:val="00AF2E6B"/>
    <w:rsid w:val="00AF3D9D"/>
    <w:rsid w:val="00AF52B0"/>
    <w:rsid w:val="00AF6A66"/>
    <w:rsid w:val="00B02A0A"/>
    <w:rsid w:val="00B02BB3"/>
    <w:rsid w:val="00B04E6A"/>
    <w:rsid w:val="00B05E48"/>
    <w:rsid w:val="00B07EBA"/>
    <w:rsid w:val="00B11030"/>
    <w:rsid w:val="00B144EB"/>
    <w:rsid w:val="00B15471"/>
    <w:rsid w:val="00B154D3"/>
    <w:rsid w:val="00B16587"/>
    <w:rsid w:val="00B20934"/>
    <w:rsid w:val="00B20C99"/>
    <w:rsid w:val="00B21260"/>
    <w:rsid w:val="00B21E41"/>
    <w:rsid w:val="00B229FA"/>
    <w:rsid w:val="00B232D4"/>
    <w:rsid w:val="00B252F7"/>
    <w:rsid w:val="00B27567"/>
    <w:rsid w:val="00B27BBD"/>
    <w:rsid w:val="00B30506"/>
    <w:rsid w:val="00B31437"/>
    <w:rsid w:val="00B336E0"/>
    <w:rsid w:val="00B35187"/>
    <w:rsid w:val="00B35E35"/>
    <w:rsid w:val="00B40EA5"/>
    <w:rsid w:val="00B41494"/>
    <w:rsid w:val="00B437BF"/>
    <w:rsid w:val="00B43935"/>
    <w:rsid w:val="00B44D04"/>
    <w:rsid w:val="00B45276"/>
    <w:rsid w:val="00B4606A"/>
    <w:rsid w:val="00B5098F"/>
    <w:rsid w:val="00B50F08"/>
    <w:rsid w:val="00B558DE"/>
    <w:rsid w:val="00B567B9"/>
    <w:rsid w:val="00B60177"/>
    <w:rsid w:val="00B61CEB"/>
    <w:rsid w:val="00B62C2E"/>
    <w:rsid w:val="00B62DDF"/>
    <w:rsid w:val="00B633E0"/>
    <w:rsid w:val="00B64C87"/>
    <w:rsid w:val="00B65EFF"/>
    <w:rsid w:val="00B6665C"/>
    <w:rsid w:val="00B666A2"/>
    <w:rsid w:val="00B67545"/>
    <w:rsid w:val="00B70C72"/>
    <w:rsid w:val="00B7206C"/>
    <w:rsid w:val="00B73CCD"/>
    <w:rsid w:val="00B7549F"/>
    <w:rsid w:val="00B76F1D"/>
    <w:rsid w:val="00B800AE"/>
    <w:rsid w:val="00B80BB8"/>
    <w:rsid w:val="00B8105D"/>
    <w:rsid w:val="00B81069"/>
    <w:rsid w:val="00B81F00"/>
    <w:rsid w:val="00B828EA"/>
    <w:rsid w:val="00B85163"/>
    <w:rsid w:val="00B8536C"/>
    <w:rsid w:val="00B85C72"/>
    <w:rsid w:val="00B9067A"/>
    <w:rsid w:val="00B910E2"/>
    <w:rsid w:val="00B9117F"/>
    <w:rsid w:val="00B9365D"/>
    <w:rsid w:val="00B93D62"/>
    <w:rsid w:val="00B93F81"/>
    <w:rsid w:val="00B94BA5"/>
    <w:rsid w:val="00B94BEA"/>
    <w:rsid w:val="00B94D38"/>
    <w:rsid w:val="00B95602"/>
    <w:rsid w:val="00B959B4"/>
    <w:rsid w:val="00B968F2"/>
    <w:rsid w:val="00B96F45"/>
    <w:rsid w:val="00BA03B5"/>
    <w:rsid w:val="00BA1B98"/>
    <w:rsid w:val="00BA41A2"/>
    <w:rsid w:val="00BA4B84"/>
    <w:rsid w:val="00BA5F8C"/>
    <w:rsid w:val="00BB0FAA"/>
    <w:rsid w:val="00BB0FB1"/>
    <w:rsid w:val="00BB1AA7"/>
    <w:rsid w:val="00BB4E69"/>
    <w:rsid w:val="00BC0577"/>
    <w:rsid w:val="00BC05D9"/>
    <w:rsid w:val="00BC2830"/>
    <w:rsid w:val="00BC285E"/>
    <w:rsid w:val="00BC29E9"/>
    <w:rsid w:val="00BC6252"/>
    <w:rsid w:val="00BC736C"/>
    <w:rsid w:val="00BD037A"/>
    <w:rsid w:val="00BD0861"/>
    <w:rsid w:val="00BD111E"/>
    <w:rsid w:val="00BD3249"/>
    <w:rsid w:val="00BD419C"/>
    <w:rsid w:val="00BD5C1B"/>
    <w:rsid w:val="00BE40DD"/>
    <w:rsid w:val="00BE6FD1"/>
    <w:rsid w:val="00BE7F27"/>
    <w:rsid w:val="00BF268A"/>
    <w:rsid w:val="00BF32DB"/>
    <w:rsid w:val="00BF4E16"/>
    <w:rsid w:val="00BF4F92"/>
    <w:rsid w:val="00BF50EA"/>
    <w:rsid w:val="00BF623D"/>
    <w:rsid w:val="00BF7CA3"/>
    <w:rsid w:val="00C003DE"/>
    <w:rsid w:val="00C0431A"/>
    <w:rsid w:val="00C0458E"/>
    <w:rsid w:val="00C04DB2"/>
    <w:rsid w:val="00C054E1"/>
    <w:rsid w:val="00C074D4"/>
    <w:rsid w:val="00C11848"/>
    <w:rsid w:val="00C12B00"/>
    <w:rsid w:val="00C12E07"/>
    <w:rsid w:val="00C13AA4"/>
    <w:rsid w:val="00C13C51"/>
    <w:rsid w:val="00C14C4A"/>
    <w:rsid w:val="00C17071"/>
    <w:rsid w:val="00C22136"/>
    <w:rsid w:val="00C25AF5"/>
    <w:rsid w:val="00C26056"/>
    <w:rsid w:val="00C267AA"/>
    <w:rsid w:val="00C27233"/>
    <w:rsid w:val="00C2738E"/>
    <w:rsid w:val="00C308EC"/>
    <w:rsid w:val="00C30C4D"/>
    <w:rsid w:val="00C30ECE"/>
    <w:rsid w:val="00C3122F"/>
    <w:rsid w:val="00C316F9"/>
    <w:rsid w:val="00C31751"/>
    <w:rsid w:val="00C32A7F"/>
    <w:rsid w:val="00C333F7"/>
    <w:rsid w:val="00C3494B"/>
    <w:rsid w:val="00C34C19"/>
    <w:rsid w:val="00C360B5"/>
    <w:rsid w:val="00C3784D"/>
    <w:rsid w:val="00C37E13"/>
    <w:rsid w:val="00C40A8A"/>
    <w:rsid w:val="00C41DF5"/>
    <w:rsid w:val="00C42B41"/>
    <w:rsid w:val="00C42D65"/>
    <w:rsid w:val="00C4320A"/>
    <w:rsid w:val="00C435BC"/>
    <w:rsid w:val="00C45C21"/>
    <w:rsid w:val="00C47C90"/>
    <w:rsid w:val="00C500D0"/>
    <w:rsid w:val="00C50B74"/>
    <w:rsid w:val="00C52626"/>
    <w:rsid w:val="00C52A1F"/>
    <w:rsid w:val="00C53A2F"/>
    <w:rsid w:val="00C54951"/>
    <w:rsid w:val="00C54DE6"/>
    <w:rsid w:val="00C5579A"/>
    <w:rsid w:val="00C56768"/>
    <w:rsid w:val="00C56B59"/>
    <w:rsid w:val="00C6014B"/>
    <w:rsid w:val="00C60D69"/>
    <w:rsid w:val="00C6102B"/>
    <w:rsid w:val="00C61F32"/>
    <w:rsid w:val="00C62B74"/>
    <w:rsid w:val="00C63511"/>
    <w:rsid w:val="00C63538"/>
    <w:rsid w:val="00C63A9C"/>
    <w:rsid w:val="00C6463A"/>
    <w:rsid w:val="00C65AEB"/>
    <w:rsid w:val="00C65BB7"/>
    <w:rsid w:val="00C738D6"/>
    <w:rsid w:val="00C74720"/>
    <w:rsid w:val="00C82567"/>
    <w:rsid w:val="00C8308D"/>
    <w:rsid w:val="00C83A25"/>
    <w:rsid w:val="00C8583A"/>
    <w:rsid w:val="00C85C6B"/>
    <w:rsid w:val="00C86CFD"/>
    <w:rsid w:val="00C870F3"/>
    <w:rsid w:val="00C9355A"/>
    <w:rsid w:val="00C93A8E"/>
    <w:rsid w:val="00C94169"/>
    <w:rsid w:val="00C94B02"/>
    <w:rsid w:val="00C94CB2"/>
    <w:rsid w:val="00C979C1"/>
    <w:rsid w:val="00CA00AE"/>
    <w:rsid w:val="00CA0368"/>
    <w:rsid w:val="00CA11D2"/>
    <w:rsid w:val="00CA1E83"/>
    <w:rsid w:val="00CA2066"/>
    <w:rsid w:val="00CA2B6E"/>
    <w:rsid w:val="00CA3525"/>
    <w:rsid w:val="00CA3712"/>
    <w:rsid w:val="00CA6896"/>
    <w:rsid w:val="00CA6FB8"/>
    <w:rsid w:val="00CA791B"/>
    <w:rsid w:val="00CB02D4"/>
    <w:rsid w:val="00CB041E"/>
    <w:rsid w:val="00CB1AD6"/>
    <w:rsid w:val="00CB1E8A"/>
    <w:rsid w:val="00CB38B7"/>
    <w:rsid w:val="00CB3AEA"/>
    <w:rsid w:val="00CB3C59"/>
    <w:rsid w:val="00CB3DB2"/>
    <w:rsid w:val="00CB7A7E"/>
    <w:rsid w:val="00CC065B"/>
    <w:rsid w:val="00CC0B79"/>
    <w:rsid w:val="00CC1DB4"/>
    <w:rsid w:val="00CC324F"/>
    <w:rsid w:val="00CC3C52"/>
    <w:rsid w:val="00CC72D9"/>
    <w:rsid w:val="00CC7398"/>
    <w:rsid w:val="00CD0AEE"/>
    <w:rsid w:val="00CD16C3"/>
    <w:rsid w:val="00CD2537"/>
    <w:rsid w:val="00CD34A0"/>
    <w:rsid w:val="00CD3A8D"/>
    <w:rsid w:val="00CD4854"/>
    <w:rsid w:val="00CD7640"/>
    <w:rsid w:val="00CD7B12"/>
    <w:rsid w:val="00CE0B74"/>
    <w:rsid w:val="00CE1306"/>
    <w:rsid w:val="00CE2025"/>
    <w:rsid w:val="00CE324C"/>
    <w:rsid w:val="00CE3B30"/>
    <w:rsid w:val="00CE49A2"/>
    <w:rsid w:val="00CE5875"/>
    <w:rsid w:val="00CE734E"/>
    <w:rsid w:val="00CF14EB"/>
    <w:rsid w:val="00CF1CAF"/>
    <w:rsid w:val="00CF1F08"/>
    <w:rsid w:val="00CF4099"/>
    <w:rsid w:val="00CF45F4"/>
    <w:rsid w:val="00CF493C"/>
    <w:rsid w:val="00CF4A76"/>
    <w:rsid w:val="00CF5659"/>
    <w:rsid w:val="00CF5CBB"/>
    <w:rsid w:val="00CF64AC"/>
    <w:rsid w:val="00D00A39"/>
    <w:rsid w:val="00D00B8F"/>
    <w:rsid w:val="00D01757"/>
    <w:rsid w:val="00D024E3"/>
    <w:rsid w:val="00D05091"/>
    <w:rsid w:val="00D1233F"/>
    <w:rsid w:val="00D13722"/>
    <w:rsid w:val="00D1739E"/>
    <w:rsid w:val="00D17B68"/>
    <w:rsid w:val="00D2017F"/>
    <w:rsid w:val="00D21C32"/>
    <w:rsid w:val="00D2289C"/>
    <w:rsid w:val="00D22987"/>
    <w:rsid w:val="00D272F2"/>
    <w:rsid w:val="00D301B9"/>
    <w:rsid w:val="00D304F0"/>
    <w:rsid w:val="00D307DC"/>
    <w:rsid w:val="00D3544D"/>
    <w:rsid w:val="00D35BF8"/>
    <w:rsid w:val="00D35EBA"/>
    <w:rsid w:val="00D36172"/>
    <w:rsid w:val="00D373BA"/>
    <w:rsid w:val="00D43289"/>
    <w:rsid w:val="00D43B61"/>
    <w:rsid w:val="00D44C14"/>
    <w:rsid w:val="00D45D2F"/>
    <w:rsid w:val="00D475F4"/>
    <w:rsid w:val="00D47C4D"/>
    <w:rsid w:val="00D51832"/>
    <w:rsid w:val="00D51D92"/>
    <w:rsid w:val="00D5381E"/>
    <w:rsid w:val="00D53AA1"/>
    <w:rsid w:val="00D564B2"/>
    <w:rsid w:val="00D56831"/>
    <w:rsid w:val="00D56A27"/>
    <w:rsid w:val="00D60361"/>
    <w:rsid w:val="00D60BA1"/>
    <w:rsid w:val="00D6444A"/>
    <w:rsid w:val="00D67784"/>
    <w:rsid w:val="00D700C5"/>
    <w:rsid w:val="00D71864"/>
    <w:rsid w:val="00D71EDC"/>
    <w:rsid w:val="00D7329F"/>
    <w:rsid w:val="00D749BE"/>
    <w:rsid w:val="00D770EE"/>
    <w:rsid w:val="00D804FD"/>
    <w:rsid w:val="00D80C55"/>
    <w:rsid w:val="00D812F5"/>
    <w:rsid w:val="00D8200D"/>
    <w:rsid w:val="00D8277D"/>
    <w:rsid w:val="00D82EED"/>
    <w:rsid w:val="00D83488"/>
    <w:rsid w:val="00D910AB"/>
    <w:rsid w:val="00D926E4"/>
    <w:rsid w:val="00D92768"/>
    <w:rsid w:val="00D93748"/>
    <w:rsid w:val="00D937C4"/>
    <w:rsid w:val="00D966E5"/>
    <w:rsid w:val="00D96A6D"/>
    <w:rsid w:val="00D97759"/>
    <w:rsid w:val="00D97A16"/>
    <w:rsid w:val="00DA0EAA"/>
    <w:rsid w:val="00DA2C2F"/>
    <w:rsid w:val="00DA33AF"/>
    <w:rsid w:val="00DA4B90"/>
    <w:rsid w:val="00DA6FAA"/>
    <w:rsid w:val="00DA7AB2"/>
    <w:rsid w:val="00DA7F7B"/>
    <w:rsid w:val="00DB062D"/>
    <w:rsid w:val="00DB0B68"/>
    <w:rsid w:val="00DB0F3E"/>
    <w:rsid w:val="00DB1385"/>
    <w:rsid w:val="00DB1F98"/>
    <w:rsid w:val="00DB29FA"/>
    <w:rsid w:val="00DB3D7E"/>
    <w:rsid w:val="00DB3E80"/>
    <w:rsid w:val="00DB6C59"/>
    <w:rsid w:val="00DC0E67"/>
    <w:rsid w:val="00DC11BE"/>
    <w:rsid w:val="00DC1DD1"/>
    <w:rsid w:val="00DC220C"/>
    <w:rsid w:val="00DC3378"/>
    <w:rsid w:val="00DC3858"/>
    <w:rsid w:val="00DC40E1"/>
    <w:rsid w:val="00DC6B5F"/>
    <w:rsid w:val="00DD0136"/>
    <w:rsid w:val="00DD21BF"/>
    <w:rsid w:val="00DD4081"/>
    <w:rsid w:val="00DD54CA"/>
    <w:rsid w:val="00DE0EC9"/>
    <w:rsid w:val="00DE2059"/>
    <w:rsid w:val="00DE2221"/>
    <w:rsid w:val="00DE38BE"/>
    <w:rsid w:val="00DE49E9"/>
    <w:rsid w:val="00DE68D0"/>
    <w:rsid w:val="00DF01EF"/>
    <w:rsid w:val="00DF0829"/>
    <w:rsid w:val="00DF1552"/>
    <w:rsid w:val="00DF2752"/>
    <w:rsid w:val="00DF498A"/>
    <w:rsid w:val="00DF499B"/>
    <w:rsid w:val="00DF7910"/>
    <w:rsid w:val="00E0004F"/>
    <w:rsid w:val="00E0167B"/>
    <w:rsid w:val="00E02EAB"/>
    <w:rsid w:val="00E0470A"/>
    <w:rsid w:val="00E04A05"/>
    <w:rsid w:val="00E06D36"/>
    <w:rsid w:val="00E0714C"/>
    <w:rsid w:val="00E07D46"/>
    <w:rsid w:val="00E13AC9"/>
    <w:rsid w:val="00E15923"/>
    <w:rsid w:val="00E21562"/>
    <w:rsid w:val="00E23390"/>
    <w:rsid w:val="00E243E6"/>
    <w:rsid w:val="00E24AC0"/>
    <w:rsid w:val="00E25C49"/>
    <w:rsid w:val="00E25E2C"/>
    <w:rsid w:val="00E266DD"/>
    <w:rsid w:val="00E270B6"/>
    <w:rsid w:val="00E272E3"/>
    <w:rsid w:val="00E30648"/>
    <w:rsid w:val="00E31676"/>
    <w:rsid w:val="00E31736"/>
    <w:rsid w:val="00E318EE"/>
    <w:rsid w:val="00E330D1"/>
    <w:rsid w:val="00E3346D"/>
    <w:rsid w:val="00E3400B"/>
    <w:rsid w:val="00E340FE"/>
    <w:rsid w:val="00E34B0F"/>
    <w:rsid w:val="00E34F08"/>
    <w:rsid w:val="00E37147"/>
    <w:rsid w:val="00E37C82"/>
    <w:rsid w:val="00E402AA"/>
    <w:rsid w:val="00E41E65"/>
    <w:rsid w:val="00E476E3"/>
    <w:rsid w:val="00E50EB5"/>
    <w:rsid w:val="00E53122"/>
    <w:rsid w:val="00E531A9"/>
    <w:rsid w:val="00E5683C"/>
    <w:rsid w:val="00E57EED"/>
    <w:rsid w:val="00E615FF"/>
    <w:rsid w:val="00E63102"/>
    <w:rsid w:val="00E64057"/>
    <w:rsid w:val="00E647A2"/>
    <w:rsid w:val="00E6570A"/>
    <w:rsid w:val="00E65B67"/>
    <w:rsid w:val="00E65D94"/>
    <w:rsid w:val="00E66448"/>
    <w:rsid w:val="00E7557C"/>
    <w:rsid w:val="00E75C1F"/>
    <w:rsid w:val="00E765E7"/>
    <w:rsid w:val="00E771A1"/>
    <w:rsid w:val="00E804AC"/>
    <w:rsid w:val="00E82124"/>
    <w:rsid w:val="00E82F52"/>
    <w:rsid w:val="00E87BD1"/>
    <w:rsid w:val="00E9114D"/>
    <w:rsid w:val="00E9125B"/>
    <w:rsid w:val="00E918C0"/>
    <w:rsid w:val="00E92BAB"/>
    <w:rsid w:val="00E974C4"/>
    <w:rsid w:val="00EA0313"/>
    <w:rsid w:val="00EA220C"/>
    <w:rsid w:val="00EA5A1C"/>
    <w:rsid w:val="00EA5BAF"/>
    <w:rsid w:val="00EA67B8"/>
    <w:rsid w:val="00EA6C37"/>
    <w:rsid w:val="00EA6D5D"/>
    <w:rsid w:val="00EA75FD"/>
    <w:rsid w:val="00EB080D"/>
    <w:rsid w:val="00EB2161"/>
    <w:rsid w:val="00EB25AB"/>
    <w:rsid w:val="00EB34E6"/>
    <w:rsid w:val="00EB3ED1"/>
    <w:rsid w:val="00EB40A7"/>
    <w:rsid w:val="00EB6D2C"/>
    <w:rsid w:val="00EC0BEC"/>
    <w:rsid w:val="00EC5DDB"/>
    <w:rsid w:val="00ED051D"/>
    <w:rsid w:val="00ED1A3A"/>
    <w:rsid w:val="00ED2F5A"/>
    <w:rsid w:val="00ED4A2A"/>
    <w:rsid w:val="00ED5E0B"/>
    <w:rsid w:val="00EE02DE"/>
    <w:rsid w:val="00EE0459"/>
    <w:rsid w:val="00EE3FD6"/>
    <w:rsid w:val="00EE637B"/>
    <w:rsid w:val="00EE68E9"/>
    <w:rsid w:val="00EE7112"/>
    <w:rsid w:val="00EE7522"/>
    <w:rsid w:val="00EE7664"/>
    <w:rsid w:val="00EF1157"/>
    <w:rsid w:val="00EF1416"/>
    <w:rsid w:val="00EF1F65"/>
    <w:rsid w:val="00EF3364"/>
    <w:rsid w:val="00EF4A28"/>
    <w:rsid w:val="00EF65C4"/>
    <w:rsid w:val="00EF7391"/>
    <w:rsid w:val="00EF7CC7"/>
    <w:rsid w:val="00EF7EF4"/>
    <w:rsid w:val="00F02345"/>
    <w:rsid w:val="00F03610"/>
    <w:rsid w:val="00F04708"/>
    <w:rsid w:val="00F05204"/>
    <w:rsid w:val="00F0664A"/>
    <w:rsid w:val="00F06888"/>
    <w:rsid w:val="00F10438"/>
    <w:rsid w:val="00F15644"/>
    <w:rsid w:val="00F16DA0"/>
    <w:rsid w:val="00F173B1"/>
    <w:rsid w:val="00F212B3"/>
    <w:rsid w:val="00F21EAC"/>
    <w:rsid w:val="00F23A38"/>
    <w:rsid w:val="00F24995"/>
    <w:rsid w:val="00F258A7"/>
    <w:rsid w:val="00F26A49"/>
    <w:rsid w:val="00F30AAA"/>
    <w:rsid w:val="00F31E81"/>
    <w:rsid w:val="00F3375A"/>
    <w:rsid w:val="00F3528E"/>
    <w:rsid w:val="00F4009C"/>
    <w:rsid w:val="00F42021"/>
    <w:rsid w:val="00F43E00"/>
    <w:rsid w:val="00F44438"/>
    <w:rsid w:val="00F446EB"/>
    <w:rsid w:val="00F454A1"/>
    <w:rsid w:val="00F46788"/>
    <w:rsid w:val="00F46F2C"/>
    <w:rsid w:val="00F47C3A"/>
    <w:rsid w:val="00F53400"/>
    <w:rsid w:val="00F569C7"/>
    <w:rsid w:val="00F601C1"/>
    <w:rsid w:val="00F60B01"/>
    <w:rsid w:val="00F613CB"/>
    <w:rsid w:val="00F640B0"/>
    <w:rsid w:val="00F672B4"/>
    <w:rsid w:val="00F6797C"/>
    <w:rsid w:val="00F71C5F"/>
    <w:rsid w:val="00F7251D"/>
    <w:rsid w:val="00F74016"/>
    <w:rsid w:val="00F76861"/>
    <w:rsid w:val="00F81C4B"/>
    <w:rsid w:val="00F83D5A"/>
    <w:rsid w:val="00F8629E"/>
    <w:rsid w:val="00F868ED"/>
    <w:rsid w:val="00F870C3"/>
    <w:rsid w:val="00F87F9E"/>
    <w:rsid w:val="00F94A1F"/>
    <w:rsid w:val="00F94AE1"/>
    <w:rsid w:val="00F95772"/>
    <w:rsid w:val="00F957C1"/>
    <w:rsid w:val="00F9673A"/>
    <w:rsid w:val="00FA1078"/>
    <w:rsid w:val="00FA2BEE"/>
    <w:rsid w:val="00FA2F7F"/>
    <w:rsid w:val="00FA3483"/>
    <w:rsid w:val="00FA410C"/>
    <w:rsid w:val="00FA518E"/>
    <w:rsid w:val="00FA65E1"/>
    <w:rsid w:val="00FB0D68"/>
    <w:rsid w:val="00FB13DB"/>
    <w:rsid w:val="00FB4B91"/>
    <w:rsid w:val="00FB6BF8"/>
    <w:rsid w:val="00FB72B0"/>
    <w:rsid w:val="00FB792B"/>
    <w:rsid w:val="00FC0AC0"/>
    <w:rsid w:val="00FC1223"/>
    <w:rsid w:val="00FC21CD"/>
    <w:rsid w:val="00FC3E4E"/>
    <w:rsid w:val="00FD0A30"/>
    <w:rsid w:val="00FD0A86"/>
    <w:rsid w:val="00FD1365"/>
    <w:rsid w:val="00FD14CE"/>
    <w:rsid w:val="00FD2326"/>
    <w:rsid w:val="00FD39D6"/>
    <w:rsid w:val="00FD3E3C"/>
    <w:rsid w:val="00FD66CC"/>
    <w:rsid w:val="00FD73F1"/>
    <w:rsid w:val="00FE0BDD"/>
    <w:rsid w:val="00FE7818"/>
    <w:rsid w:val="00FE7A23"/>
    <w:rsid w:val="00FE7FCE"/>
    <w:rsid w:val="00FF01D8"/>
    <w:rsid w:val="00FF12E2"/>
    <w:rsid w:val="00FF2120"/>
    <w:rsid w:val="00FF2255"/>
    <w:rsid w:val="00FF4103"/>
    <w:rsid w:val="00FF4EE9"/>
    <w:rsid w:val="00FF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9BE1B-D5BB-4874-8BEE-886FEE77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A0"/>
    <w:rPr>
      <w:color w:val="000000"/>
      <w:sz w:val="24"/>
      <w:szCs w:val="24"/>
    </w:rPr>
  </w:style>
  <w:style w:type="paragraph" w:styleId="1">
    <w:name w:val="heading 1"/>
    <w:basedOn w:val="a"/>
    <w:next w:val="a"/>
    <w:link w:val="10"/>
    <w:qFormat/>
    <w:rsid w:val="00C41DF5"/>
    <w:pPr>
      <w:keepNext/>
      <w:jc w:val="center"/>
      <w:outlineLvl w:val="0"/>
    </w:pPr>
    <w:rPr>
      <w:b/>
      <w:color w:val="auto"/>
      <w:sz w:val="20"/>
      <w:szCs w:val="20"/>
    </w:rPr>
  </w:style>
  <w:style w:type="paragraph" w:styleId="2">
    <w:name w:val="heading 2"/>
    <w:basedOn w:val="a"/>
    <w:next w:val="a"/>
    <w:qFormat/>
    <w:rsid w:val="001851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333399"/>
      <w:u w:val="single"/>
    </w:rPr>
  </w:style>
  <w:style w:type="character" w:styleId="a4">
    <w:name w:val="FollowedHyperlink"/>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5">
    <w:name w:val="Normal (Web)"/>
    <w:basedOn w:val="a"/>
    <w:pPr>
      <w:spacing w:before="100" w:beforeAutospacing="1" w:after="100" w:afterAutospacing="1"/>
    </w:pPr>
    <w:rPr>
      <w:color w:val="auto"/>
    </w:rPr>
  </w:style>
  <w:style w:type="paragraph" w:styleId="a6">
    <w:name w:val="Body Text"/>
    <w:basedOn w:val="a"/>
    <w:pPr>
      <w:spacing w:before="100" w:beforeAutospacing="1" w:after="100" w:afterAutospacing="1"/>
    </w:pPr>
    <w:rPr>
      <w:color w:val="auto"/>
    </w:rPr>
  </w:style>
  <w:style w:type="paragraph" w:customStyle="1" w:styleId="s8">
    <w:name w:val="s8"/>
    <w:basedOn w:val="a"/>
    <w:pPr>
      <w:autoSpaceDE w:val="0"/>
      <w:autoSpaceDN w:val="0"/>
      <w:ind w:firstLine="851"/>
    </w:pPr>
    <w:rPr>
      <w:i/>
      <w:iCs/>
      <w:color w:val="FF0000"/>
    </w:rPr>
  </w:style>
  <w:style w:type="paragraph" w:customStyle="1" w:styleId="xl30">
    <w:name w:val="xl30"/>
    <w:basedOn w:val="a"/>
    <w:pPr>
      <w:spacing w:before="100" w:beforeAutospacing="1" w:after="100" w:afterAutospacing="1"/>
    </w:pPr>
    <w:rPr>
      <w:color w:val="auto"/>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msoins0">
    <w:name w:val="msoins0"/>
    <w:rPr>
      <w:u w:val="single"/>
    </w:rPr>
  </w:style>
  <w:style w:type="character" w:customStyle="1" w:styleId="msodel0">
    <w:name w:val="msodel0"/>
    <w:rPr>
      <w:strike/>
      <w:color w:val="FF0000"/>
    </w:rPr>
  </w:style>
  <w:style w:type="character" w:customStyle="1" w:styleId="msoins1">
    <w:name w:val="msoins1"/>
    <w:rPr>
      <w:u w:val="single"/>
    </w:rPr>
  </w:style>
  <w:style w:type="character" w:customStyle="1" w:styleId="msodel1">
    <w:name w:val="msodel1"/>
    <w:rPr>
      <w:strike/>
      <w:color w:val="FF0000"/>
    </w:rPr>
  </w:style>
  <w:style w:type="character" w:customStyle="1" w:styleId="msoins2">
    <w:name w:val="msoins2"/>
    <w:rPr>
      <w:u w:val="single"/>
    </w:rPr>
  </w:style>
  <w:style w:type="character" w:customStyle="1" w:styleId="msodel2">
    <w:name w:val="msodel2"/>
    <w:rPr>
      <w:strike/>
      <w:color w:val="FF0000"/>
    </w:rPr>
  </w:style>
  <w:style w:type="character" w:customStyle="1" w:styleId="msoins3">
    <w:name w:val="msoins3"/>
    <w:rPr>
      <w:u w:val="single"/>
    </w:rPr>
  </w:style>
  <w:style w:type="character" w:customStyle="1" w:styleId="msodel3">
    <w:name w:val="msodel3"/>
    <w:rPr>
      <w:strike/>
      <w:color w:val="FF0000"/>
    </w:rPr>
  </w:style>
  <w:style w:type="character" w:customStyle="1" w:styleId="msoins4">
    <w:name w:val="msoins4"/>
    <w:rPr>
      <w:u w:val="single"/>
    </w:rPr>
  </w:style>
  <w:style w:type="character" w:customStyle="1" w:styleId="msodel4">
    <w:name w:val="msodel4"/>
    <w:rPr>
      <w:strike/>
      <w:color w:val="FF0000"/>
    </w:rPr>
  </w:style>
  <w:style w:type="character" w:customStyle="1" w:styleId="msoins5">
    <w:name w:val="msoins5"/>
    <w:rPr>
      <w:u w:val="single"/>
    </w:rPr>
  </w:style>
  <w:style w:type="character" w:customStyle="1" w:styleId="msodel5">
    <w:name w:val="msodel5"/>
    <w:rPr>
      <w:strike/>
      <w:color w:val="FF0000"/>
    </w:rPr>
  </w:style>
  <w:style w:type="character" w:customStyle="1" w:styleId="msoins6">
    <w:name w:val="msoins6"/>
    <w:rPr>
      <w:u w:val="single"/>
    </w:rPr>
  </w:style>
  <w:style w:type="character" w:customStyle="1" w:styleId="msodel6">
    <w:name w:val="msodel6"/>
    <w:rPr>
      <w:strike/>
      <w:color w:val="FF0000"/>
    </w:rPr>
  </w:style>
  <w:style w:type="character" w:customStyle="1" w:styleId="msoins7">
    <w:name w:val="msoins7"/>
    <w:rPr>
      <w:u w:val="single"/>
    </w:rPr>
  </w:style>
  <w:style w:type="character" w:customStyle="1" w:styleId="msodel7">
    <w:name w:val="msodel7"/>
    <w:rPr>
      <w:strike/>
      <w:color w:val="FF0000"/>
    </w:rPr>
  </w:style>
  <w:style w:type="character" w:customStyle="1" w:styleId="msoins8">
    <w:name w:val="msoins8"/>
    <w:rPr>
      <w:u w:val="single"/>
    </w:rPr>
  </w:style>
  <w:style w:type="character" w:customStyle="1" w:styleId="msodel8">
    <w:name w:val="msodel8"/>
    <w:rPr>
      <w:strike/>
      <w:color w:val="FF0000"/>
    </w:rPr>
  </w:style>
  <w:style w:type="character" w:customStyle="1" w:styleId="msoins9">
    <w:name w:val="msoins9"/>
    <w:rPr>
      <w:u w:val="single"/>
    </w:rPr>
  </w:style>
  <w:style w:type="character" w:customStyle="1" w:styleId="msodel9">
    <w:name w:val="msodel9"/>
    <w:rPr>
      <w:strike/>
      <w:color w:val="FF0000"/>
    </w:rPr>
  </w:style>
  <w:style w:type="character" w:customStyle="1" w:styleId="msodelb">
    <w:name w:val="msodelb"/>
    <w:rPr>
      <w:strike/>
      <w:color w:val="FF0000"/>
    </w:rPr>
  </w:style>
  <w:style w:type="character" w:customStyle="1" w:styleId="msoinsa">
    <w:name w:val="msoinsa"/>
    <w:rPr>
      <w:u w:val="single"/>
    </w:rPr>
  </w:style>
  <w:style w:type="character" w:customStyle="1" w:styleId="msodela">
    <w:name w:val="msodela"/>
    <w:rPr>
      <w:strike/>
      <w:color w:val="FF0000"/>
    </w:rPr>
  </w:style>
  <w:style w:type="character" w:customStyle="1" w:styleId="msoinsb11111111111">
    <w:name w:val="msoinsb11111111111"/>
    <w:rPr>
      <w:u w:val="single"/>
    </w:rPr>
  </w:style>
  <w:style w:type="character" w:customStyle="1" w:styleId="msoinsb">
    <w:name w:val="msoinsb"/>
    <w:rPr>
      <w:u w:val="single"/>
    </w:rPr>
  </w:style>
  <w:style w:type="character" w:customStyle="1" w:styleId="msodelc">
    <w:name w:val="msodelc"/>
    <w:rPr>
      <w:strike/>
      <w:color w:val="FF0000"/>
    </w:rPr>
  </w:style>
  <w:style w:type="character" w:customStyle="1" w:styleId="msoinsc">
    <w:name w:val="msoinsc"/>
    <w:rPr>
      <w:color w:val="008080"/>
      <w:u w:val="single"/>
    </w:rPr>
  </w:style>
  <w:style w:type="character" w:customStyle="1" w:styleId="msodeld">
    <w:name w:val="msodeld"/>
    <w:rPr>
      <w:strike/>
      <w:color w:val="FF0000"/>
    </w:rPr>
  </w:style>
  <w:style w:type="character" w:customStyle="1" w:styleId="msoinsd">
    <w:name w:val="msoinsd"/>
    <w:rPr>
      <w:color w:val="008080"/>
      <w:u w:val="single"/>
    </w:rPr>
  </w:style>
  <w:style w:type="character" w:customStyle="1" w:styleId="msodele">
    <w:name w:val="msodele"/>
    <w:rPr>
      <w:strike/>
      <w:color w:val="FF0000"/>
    </w:rPr>
  </w:style>
  <w:style w:type="character" w:customStyle="1" w:styleId="msoinse">
    <w:name w:val="msoinse"/>
    <w:rPr>
      <w:color w:val="008080"/>
      <w:u w:val="single"/>
    </w:rPr>
  </w:style>
  <w:style w:type="character" w:customStyle="1" w:styleId="msodelf">
    <w:name w:val="msodelf"/>
    <w:rPr>
      <w:strike/>
      <w:color w:val="FF0000"/>
    </w:rPr>
  </w:style>
  <w:style w:type="character" w:customStyle="1" w:styleId="msoinsf">
    <w:name w:val="msoinsf"/>
    <w:rPr>
      <w:color w:val="008080"/>
      <w:u w:val="single"/>
    </w:rPr>
  </w:style>
  <w:style w:type="character" w:customStyle="1" w:styleId="msodelf0">
    <w:name w:val="msodelf0"/>
    <w:rPr>
      <w:strike/>
      <w:color w:val="FF0000"/>
    </w:rPr>
  </w:style>
  <w:style w:type="character" w:customStyle="1" w:styleId="msoinsf0">
    <w:name w:val="msoinsf0"/>
    <w:rPr>
      <w:color w:val="008080"/>
      <w:u w:val="single"/>
    </w:rPr>
  </w:style>
  <w:style w:type="character" w:customStyle="1" w:styleId="msodelf1">
    <w:name w:val="msodelf1"/>
    <w:rPr>
      <w:strike/>
      <w:color w:val="FF0000"/>
    </w:rPr>
  </w:style>
  <w:style w:type="character" w:customStyle="1" w:styleId="msoinsf1">
    <w:name w:val="msoinsf1"/>
    <w:rPr>
      <w:color w:val="008080"/>
      <w:u w:val="single"/>
    </w:rPr>
  </w:style>
  <w:style w:type="character" w:customStyle="1" w:styleId="msodelf2">
    <w:name w:val="msodelf2"/>
    <w:rPr>
      <w:strike/>
      <w:color w:val="FF0000"/>
    </w:rPr>
  </w:style>
  <w:style w:type="character" w:customStyle="1" w:styleId="msoinsf2">
    <w:name w:val="msoinsf2"/>
    <w:rPr>
      <w:color w:val="008080"/>
      <w:u w:val="single"/>
    </w:rPr>
  </w:style>
  <w:style w:type="character" w:customStyle="1" w:styleId="msodelf3">
    <w:name w:val="msodelf3"/>
    <w:rPr>
      <w:strike/>
      <w:color w:val="FF0000"/>
    </w:rPr>
  </w:style>
  <w:style w:type="character" w:customStyle="1" w:styleId="msoinsf3">
    <w:name w:val="msoinsf3"/>
    <w:rPr>
      <w:color w:val="008080"/>
      <w:u w:val="single"/>
    </w:rPr>
  </w:style>
  <w:style w:type="character" w:customStyle="1" w:styleId="msodelf4">
    <w:name w:val="msodelf4"/>
    <w:rPr>
      <w:strike/>
      <w:color w:val="FF0000"/>
    </w:rPr>
  </w:style>
  <w:style w:type="character" w:customStyle="1" w:styleId="msoinsf4">
    <w:name w:val="msoinsf4"/>
    <w:rPr>
      <w:color w:val="008080"/>
      <w:u w:val="single"/>
    </w:rPr>
  </w:style>
  <w:style w:type="character" w:customStyle="1" w:styleId="msodelf5">
    <w:name w:val="msodelf5"/>
    <w:rPr>
      <w:strike/>
      <w:color w:val="FF0000"/>
    </w:rPr>
  </w:style>
  <w:style w:type="character" w:customStyle="1" w:styleId="msoinsf5">
    <w:name w:val="msoinsf5"/>
    <w:rPr>
      <w:color w:val="008080"/>
      <w:u w:val="single"/>
    </w:rPr>
  </w:style>
  <w:style w:type="character" w:customStyle="1" w:styleId="msodelf6">
    <w:name w:val="msodelf6"/>
    <w:rPr>
      <w:strike/>
      <w:color w:val="FF0000"/>
    </w:rPr>
  </w:style>
  <w:style w:type="character" w:customStyle="1" w:styleId="msoinsf6">
    <w:name w:val="msoinsf6"/>
    <w:rPr>
      <w:color w:val="008080"/>
      <w:u w:val="single"/>
    </w:rPr>
  </w:style>
  <w:style w:type="character" w:customStyle="1" w:styleId="msodelf7">
    <w:name w:val="msodelf7"/>
    <w:rPr>
      <w:strike/>
      <w:color w:val="FF0000"/>
    </w:rPr>
  </w:style>
  <w:style w:type="character" w:customStyle="1" w:styleId="msoinsf7">
    <w:name w:val="msoinsf7"/>
    <w:rPr>
      <w:color w:val="008080"/>
      <w:u w:val="single"/>
    </w:rPr>
  </w:style>
  <w:style w:type="character" w:customStyle="1" w:styleId="msodelf8">
    <w:name w:val="msodelf8"/>
    <w:rPr>
      <w:strike/>
      <w:color w:val="FF0000"/>
    </w:rPr>
  </w:style>
  <w:style w:type="character" w:customStyle="1" w:styleId="msoinsf8">
    <w:name w:val="msoinsf8"/>
    <w:rPr>
      <w:color w:val="008080"/>
      <w:u w:val="single"/>
    </w:rPr>
  </w:style>
  <w:style w:type="character" w:customStyle="1" w:styleId="msodelf9">
    <w:name w:val="msodelf9"/>
    <w:rPr>
      <w:strike/>
      <w:color w:val="FF0000"/>
    </w:rPr>
  </w:style>
  <w:style w:type="character" w:customStyle="1" w:styleId="msoinsf9">
    <w:name w:val="msoinsf9"/>
    <w:rPr>
      <w:color w:val="008080"/>
      <w:u w:val="single"/>
    </w:rPr>
  </w:style>
  <w:style w:type="character" w:customStyle="1" w:styleId="msodelfa">
    <w:name w:val="msodelfa"/>
    <w:rPr>
      <w:strike/>
      <w:color w:val="FF0000"/>
    </w:rPr>
  </w:style>
  <w:style w:type="character" w:customStyle="1" w:styleId="msoinsfa">
    <w:name w:val="msoinsfa"/>
    <w:rPr>
      <w:color w:val="008080"/>
      <w:u w:val="single"/>
    </w:rPr>
  </w:style>
  <w:style w:type="character" w:customStyle="1" w:styleId="msodelfb">
    <w:name w:val="msodelfb"/>
    <w:rPr>
      <w:strike/>
      <w:color w:val="FF0000"/>
    </w:rPr>
  </w:style>
  <w:style w:type="character" w:customStyle="1" w:styleId="msoinsfb">
    <w:name w:val="msoinsfb"/>
    <w:rPr>
      <w:color w:val="008080"/>
      <w:u w:val="single"/>
    </w:rPr>
  </w:style>
  <w:style w:type="character" w:customStyle="1" w:styleId="msodelfc">
    <w:name w:val="msodelfc"/>
    <w:rPr>
      <w:strike/>
      <w:color w:val="FF0000"/>
    </w:rPr>
  </w:style>
  <w:style w:type="character" w:customStyle="1" w:styleId="msoinsfc">
    <w:name w:val="msoinsfc"/>
    <w:rPr>
      <w:color w:val="008080"/>
      <w:u w:val="single"/>
    </w:rPr>
  </w:style>
  <w:style w:type="character" w:customStyle="1" w:styleId="msodelfd">
    <w:name w:val="msodelfd"/>
    <w:rPr>
      <w:strike/>
      <w:color w:val="FF0000"/>
    </w:rPr>
  </w:style>
  <w:style w:type="character" w:customStyle="1" w:styleId="msoinsfd">
    <w:name w:val="msoinsfd"/>
    <w:rPr>
      <w:color w:val="008080"/>
      <w:u w:val="single"/>
    </w:rPr>
  </w:style>
  <w:style w:type="character" w:customStyle="1" w:styleId="msodelfe">
    <w:name w:val="msodelfe"/>
    <w:rPr>
      <w:strike/>
      <w:color w:val="FF0000"/>
    </w:rPr>
  </w:style>
  <w:style w:type="character" w:customStyle="1" w:styleId="msoinsfe">
    <w:name w:val="msoinsfe"/>
    <w:rPr>
      <w:color w:val="008080"/>
      <w:u w:val="single"/>
    </w:rPr>
  </w:style>
  <w:style w:type="character" w:customStyle="1" w:styleId="msodelff">
    <w:name w:val="msodelff"/>
    <w:rPr>
      <w:strike/>
      <w:color w:val="FF0000"/>
    </w:rPr>
  </w:style>
  <w:style w:type="character" w:customStyle="1" w:styleId="msoinsff">
    <w:name w:val="msoinsff"/>
    <w:rPr>
      <w:color w:val="008080"/>
      <w:u w:val="single"/>
    </w:rPr>
  </w:style>
  <w:style w:type="character" w:customStyle="1" w:styleId="msodelff0">
    <w:name w:val="msodelff0"/>
    <w:rPr>
      <w:strike/>
      <w:color w:val="FF0000"/>
    </w:rPr>
  </w:style>
  <w:style w:type="character" w:customStyle="1" w:styleId="msoinsff0">
    <w:name w:val="msoinsff0"/>
    <w:rPr>
      <w:color w:val="008080"/>
      <w:u w:val="single"/>
    </w:rPr>
  </w:style>
  <w:style w:type="character" w:customStyle="1" w:styleId="msodelff1">
    <w:name w:val="msodelff1"/>
    <w:rPr>
      <w:strike/>
      <w:color w:val="FF0000"/>
    </w:rPr>
  </w:style>
  <w:style w:type="character" w:customStyle="1" w:styleId="msoinsff1">
    <w:name w:val="msoinsff1"/>
    <w:rPr>
      <w:color w:val="008080"/>
      <w:u w:val="single"/>
    </w:rPr>
  </w:style>
  <w:style w:type="character" w:customStyle="1" w:styleId="msodelff2">
    <w:name w:val="msodelff2"/>
    <w:rPr>
      <w:strike/>
      <w:color w:val="FF0000"/>
    </w:rPr>
  </w:style>
  <w:style w:type="character" w:customStyle="1" w:styleId="msoinsff2">
    <w:name w:val="msoinsff2"/>
    <w:rPr>
      <w:color w:val="008080"/>
      <w:u w:val="single"/>
    </w:rPr>
  </w:style>
  <w:style w:type="character" w:customStyle="1" w:styleId="msodelff3">
    <w:name w:val="msodelff3"/>
    <w:rPr>
      <w:strike/>
      <w:color w:val="FF0000"/>
    </w:rPr>
  </w:style>
  <w:style w:type="character" w:customStyle="1" w:styleId="msoinsff3">
    <w:name w:val="msoinsff3"/>
    <w:rPr>
      <w:color w:val="008080"/>
      <w:u w:val="single"/>
    </w:rPr>
  </w:style>
  <w:style w:type="character" w:customStyle="1" w:styleId="msodelff4">
    <w:name w:val="msodelff4"/>
    <w:rPr>
      <w:strike/>
      <w:color w:val="FF0000"/>
    </w:rPr>
  </w:style>
  <w:style w:type="character" w:customStyle="1" w:styleId="msoinsff4">
    <w:name w:val="msoinsff4"/>
    <w:rPr>
      <w:color w:val="008080"/>
      <w:u w:val="single"/>
    </w:rPr>
  </w:style>
  <w:style w:type="character" w:customStyle="1" w:styleId="msodelff5">
    <w:name w:val="msodelff5"/>
    <w:rPr>
      <w:strike/>
      <w:color w:val="FF0000"/>
    </w:rPr>
  </w:style>
  <w:style w:type="character" w:customStyle="1" w:styleId="msoinsff5">
    <w:name w:val="msoinsff5"/>
    <w:rPr>
      <w:color w:val="008080"/>
      <w:u w:val="single"/>
    </w:rPr>
  </w:style>
  <w:style w:type="character" w:customStyle="1" w:styleId="msodelff6">
    <w:name w:val="msodelff6"/>
    <w:rPr>
      <w:strike/>
      <w:color w:val="FF0000"/>
    </w:rPr>
  </w:style>
  <w:style w:type="character" w:customStyle="1" w:styleId="msoinsff6">
    <w:name w:val="msoinsff6"/>
    <w:rPr>
      <w:color w:val="008080"/>
      <w:u w:val="single"/>
    </w:rPr>
  </w:style>
  <w:style w:type="character" w:customStyle="1" w:styleId="msodelff7">
    <w:name w:val="msodelff7"/>
    <w:rPr>
      <w:strike/>
      <w:color w:val="FF0000"/>
    </w:rPr>
  </w:style>
  <w:style w:type="character" w:customStyle="1" w:styleId="msoinsff7">
    <w:name w:val="msoinsff7"/>
    <w:rPr>
      <w:color w:val="008080"/>
      <w:u w:val="single"/>
    </w:rPr>
  </w:style>
  <w:style w:type="character" w:customStyle="1" w:styleId="msodelff8">
    <w:name w:val="msodelff8"/>
    <w:rPr>
      <w:strike/>
      <w:color w:val="FF0000"/>
    </w:rPr>
  </w:style>
  <w:style w:type="character" w:customStyle="1" w:styleId="msoinsff8">
    <w:name w:val="msoinsff8"/>
    <w:rPr>
      <w:color w:val="008080"/>
      <w:u w:val="single"/>
    </w:rPr>
  </w:style>
  <w:style w:type="character" w:customStyle="1" w:styleId="msodelff9">
    <w:name w:val="msodelff9"/>
    <w:rPr>
      <w:strike/>
      <w:color w:val="FF0000"/>
    </w:rPr>
  </w:style>
  <w:style w:type="character" w:customStyle="1" w:styleId="msoinsff9">
    <w:name w:val="msoinsff9"/>
    <w:rPr>
      <w:color w:val="008080"/>
      <w:u w:val="single"/>
    </w:rPr>
  </w:style>
  <w:style w:type="character" w:customStyle="1" w:styleId="msodelffa">
    <w:name w:val="msodelffa"/>
    <w:rPr>
      <w:strike/>
      <w:color w:val="FF0000"/>
    </w:rPr>
  </w:style>
  <w:style w:type="character" w:customStyle="1" w:styleId="msoinsffa">
    <w:name w:val="msoinsffa"/>
    <w:rPr>
      <w:color w:val="008080"/>
      <w:u w:val="single"/>
    </w:rPr>
  </w:style>
  <w:style w:type="character" w:customStyle="1" w:styleId="msodelffb">
    <w:name w:val="msodelffb"/>
    <w:rPr>
      <w:strike/>
      <w:color w:val="FF0000"/>
    </w:rPr>
  </w:style>
  <w:style w:type="character" w:customStyle="1" w:styleId="msoinsffb">
    <w:name w:val="msoinsffb"/>
    <w:rPr>
      <w:color w:val="008080"/>
      <w:u w:val="single"/>
    </w:rPr>
  </w:style>
  <w:style w:type="character" w:customStyle="1" w:styleId="msodelffc">
    <w:name w:val="msodelffc"/>
    <w:rPr>
      <w:strike/>
      <w:color w:val="FF0000"/>
    </w:rPr>
  </w:style>
  <w:style w:type="character" w:customStyle="1" w:styleId="msoinsffc">
    <w:name w:val="msoinsffc"/>
    <w:rPr>
      <w:color w:val="008080"/>
      <w:u w:val="single"/>
    </w:rPr>
  </w:style>
  <w:style w:type="character" w:customStyle="1" w:styleId="msodelffd">
    <w:name w:val="msodelffd"/>
    <w:rPr>
      <w:strike/>
      <w:color w:val="FF0000"/>
    </w:rPr>
  </w:style>
  <w:style w:type="character" w:customStyle="1" w:styleId="msoinsffd">
    <w:name w:val="msoinsffd"/>
    <w:rPr>
      <w:color w:val="008080"/>
      <w:u w:val="single"/>
    </w:rPr>
  </w:style>
  <w:style w:type="character" w:customStyle="1" w:styleId="msodelffe">
    <w:name w:val="msodelffe"/>
    <w:rPr>
      <w:strike/>
      <w:color w:val="FF0000"/>
    </w:rPr>
  </w:style>
  <w:style w:type="character" w:customStyle="1" w:styleId="msoinsffe">
    <w:name w:val="msoinsffe"/>
    <w:rPr>
      <w:color w:val="008080"/>
      <w:u w:val="single"/>
    </w:rPr>
  </w:style>
  <w:style w:type="character" w:customStyle="1" w:styleId="msodelfff">
    <w:name w:val="msodelfff"/>
    <w:rPr>
      <w:strike/>
      <w:color w:val="FF0000"/>
    </w:rPr>
  </w:style>
  <w:style w:type="character" w:customStyle="1" w:styleId="msoinsfff">
    <w:name w:val="msoinsfff"/>
    <w:rPr>
      <w:color w:val="008080"/>
      <w:u w:val="single"/>
    </w:rPr>
  </w:style>
  <w:style w:type="character" w:customStyle="1" w:styleId="msodelfff0">
    <w:name w:val="msodelfff0"/>
    <w:rPr>
      <w:strike/>
      <w:color w:val="FF0000"/>
    </w:rPr>
  </w:style>
  <w:style w:type="character" w:customStyle="1" w:styleId="msoinsfff0">
    <w:name w:val="msoinsfff0"/>
    <w:rPr>
      <w:color w:val="008080"/>
      <w:u w:val="single"/>
    </w:rPr>
  </w:style>
  <w:style w:type="character" w:customStyle="1" w:styleId="msodelfff1">
    <w:name w:val="msodelfff1"/>
    <w:rPr>
      <w:strike/>
      <w:color w:val="FF0000"/>
    </w:rPr>
  </w:style>
  <w:style w:type="character" w:customStyle="1" w:styleId="msoinsfff1">
    <w:name w:val="msoinsfff1"/>
    <w:rPr>
      <w:color w:val="008080"/>
      <w:u w:val="single"/>
    </w:rPr>
  </w:style>
  <w:style w:type="character" w:customStyle="1" w:styleId="msodelfff2">
    <w:name w:val="msodelfff2"/>
    <w:rPr>
      <w:strike/>
      <w:color w:val="FF0000"/>
    </w:rPr>
  </w:style>
  <w:style w:type="character" w:customStyle="1" w:styleId="msoinsfff2">
    <w:name w:val="msoinsfff2"/>
    <w:rPr>
      <w:color w:val="008080"/>
      <w:u w:val="single"/>
    </w:rPr>
  </w:style>
  <w:style w:type="character" w:customStyle="1" w:styleId="msodelfff3">
    <w:name w:val="msodelfff3"/>
    <w:rPr>
      <w:strike/>
      <w:color w:val="FF0000"/>
    </w:rPr>
  </w:style>
  <w:style w:type="character" w:customStyle="1" w:styleId="msoinsfff3">
    <w:name w:val="msoins"/>
    <w:rPr>
      <w:color w:val="008080"/>
      <w:u w:val="single"/>
    </w:rPr>
  </w:style>
  <w:style w:type="character" w:customStyle="1" w:styleId="msodelfff4">
    <w:name w:val="msodel"/>
    <w:rPr>
      <w:strike/>
      <w:color w:val="FF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table" w:styleId="a7">
    <w:name w:val="Table Grid"/>
    <w:basedOn w:val="a1"/>
    <w:rsid w:val="0094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AD3103"/>
    <w:pPr>
      <w:tabs>
        <w:tab w:val="center" w:pos="4536"/>
        <w:tab w:val="right" w:pos="9072"/>
      </w:tabs>
    </w:pPr>
  </w:style>
  <w:style w:type="paragraph" w:styleId="a9">
    <w:name w:val="footer"/>
    <w:basedOn w:val="a"/>
    <w:link w:val="aa"/>
    <w:uiPriority w:val="99"/>
    <w:rsid w:val="00AD3103"/>
    <w:pPr>
      <w:tabs>
        <w:tab w:val="center" w:pos="4536"/>
        <w:tab w:val="right" w:pos="9072"/>
      </w:tabs>
    </w:pPr>
  </w:style>
  <w:style w:type="character" w:styleId="ab">
    <w:name w:val="page number"/>
    <w:basedOn w:val="a0"/>
    <w:rsid w:val="00AD3103"/>
  </w:style>
  <w:style w:type="paragraph" w:styleId="20">
    <w:name w:val="Body Text 2"/>
    <w:basedOn w:val="a"/>
    <w:rsid w:val="00C41DF5"/>
    <w:pPr>
      <w:spacing w:after="120" w:line="480" w:lineRule="auto"/>
    </w:pPr>
  </w:style>
  <w:style w:type="paragraph" w:styleId="ac">
    <w:name w:val="Body Text Indent"/>
    <w:basedOn w:val="a"/>
    <w:rsid w:val="00C41DF5"/>
    <w:pPr>
      <w:spacing w:after="120"/>
      <w:ind w:left="283"/>
    </w:pPr>
  </w:style>
  <w:style w:type="character" w:customStyle="1" w:styleId="prop">
    <w:name w:val="prop"/>
    <w:rsid w:val="00C41DF5"/>
    <w:rPr>
      <w:rFonts w:ascii="Arial" w:hAnsi="Arial" w:cs="Arial" w:hint="default"/>
      <w:color w:val="000080"/>
      <w:sz w:val="20"/>
      <w:szCs w:val="20"/>
    </w:rPr>
  </w:style>
  <w:style w:type="paragraph" w:styleId="ad">
    <w:name w:val="Balloon Text"/>
    <w:basedOn w:val="a"/>
    <w:link w:val="ae"/>
    <w:rsid w:val="00DE38BE"/>
    <w:rPr>
      <w:rFonts w:ascii="Arial" w:hAnsi="Arial" w:cs="Arial"/>
      <w:sz w:val="18"/>
      <w:szCs w:val="18"/>
    </w:rPr>
  </w:style>
  <w:style w:type="character" w:customStyle="1" w:styleId="ae">
    <w:name w:val="Текст выноски Знак"/>
    <w:link w:val="ad"/>
    <w:rsid w:val="00DE38BE"/>
    <w:rPr>
      <w:rFonts w:ascii="Arial" w:hAnsi="Arial" w:cs="Arial"/>
      <w:color w:val="000000"/>
      <w:sz w:val="18"/>
      <w:szCs w:val="18"/>
    </w:rPr>
  </w:style>
  <w:style w:type="character" w:styleId="af">
    <w:name w:val="Emphasis"/>
    <w:qFormat/>
    <w:rsid w:val="00AA106A"/>
    <w:rPr>
      <w:i/>
      <w:iCs/>
    </w:rPr>
  </w:style>
  <w:style w:type="paragraph" w:styleId="af0">
    <w:name w:val="No Spacing"/>
    <w:uiPriority w:val="1"/>
    <w:qFormat/>
    <w:rsid w:val="00A61843"/>
    <w:rPr>
      <w:rFonts w:ascii="Calibri" w:eastAsia="Calibri" w:hAnsi="Calibri"/>
      <w:sz w:val="22"/>
      <w:szCs w:val="22"/>
      <w:lang w:eastAsia="en-US"/>
    </w:rPr>
  </w:style>
  <w:style w:type="character" w:customStyle="1" w:styleId="10">
    <w:name w:val="Заголовок 1 Знак"/>
    <w:basedOn w:val="a0"/>
    <w:link w:val="1"/>
    <w:rsid w:val="00430DC6"/>
    <w:rPr>
      <w:b/>
    </w:rPr>
  </w:style>
  <w:style w:type="paragraph" w:styleId="af1">
    <w:name w:val="List Paragraph"/>
    <w:basedOn w:val="a"/>
    <w:uiPriority w:val="34"/>
    <w:qFormat/>
    <w:rsid w:val="00626819"/>
    <w:pPr>
      <w:ind w:left="720"/>
      <w:contextualSpacing/>
    </w:pPr>
    <w:rPr>
      <w:rFonts w:ascii="Calibri" w:eastAsia="Calibri" w:hAnsi="Calibri" w:cs="Calibri"/>
      <w:color w:val="auto"/>
      <w:sz w:val="22"/>
      <w:szCs w:val="22"/>
      <w:lang w:eastAsia="en-US"/>
    </w:rPr>
  </w:style>
  <w:style w:type="character" w:customStyle="1" w:styleId="aa">
    <w:name w:val="Нижний колонтитул Знак"/>
    <w:basedOn w:val="a0"/>
    <w:link w:val="a9"/>
    <w:uiPriority w:val="99"/>
    <w:rsid w:val="00E06D36"/>
    <w:rPr>
      <w:color w:val="000000"/>
      <w:sz w:val="24"/>
      <w:szCs w:val="24"/>
    </w:rPr>
  </w:style>
  <w:style w:type="character" w:customStyle="1" w:styleId="HTML0">
    <w:name w:val="Стандартный HTML Знак"/>
    <w:basedOn w:val="a0"/>
    <w:link w:val="HTML"/>
    <w:uiPriority w:val="99"/>
    <w:rsid w:val="00D2017F"/>
    <w:rPr>
      <w:rFonts w:ascii="Courier New" w:hAnsi="Courier New" w:cs="Courier New"/>
      <w:color w:val="000000"/>
      <w:sz w:val="24"/>
      <w:szCs w:val="24"/>
    </w:rPr>
  </w:style>
  <w:style w:type="character" w:styleId="af2">
    <w:name w:val="annotation reference"/>
    <w:basedOn w:val="a0"/>
    <w:rsid w:val="008D787D"/>
    <w:rPr>
      <w:sz w:val="16"/>
      <w:szCs w:val="16"/>
    </w:rPr>
  </w:style>
  <w:style w:type="paragraph" w:styleId="af3">
    <w:name w:val="annotation text"/>
    <w:basedOn w:val="a"/>
    <w:link w:val="af4"/>
    <w:rsid w:val="008D787D"/>
    <w:rPr>
      <w:sz w:val="20"/>
      <w:szCs w:val="20"/>
    </w:rPr>
  </w:style>
  <w:style w:type="character" w:customStyle="1" w:styleId="af4">
    <w:name w:val="Текст примечания Знак"/>
    <w:basedOn w:val="a0"/>
    <w:link w:val="af3"/>
    <w:rsid w:val="008D787D"/>
    <w:rPr>
      <w:color w:val="000000"/>
    </w:rPr>
  </w:style>
  <w:style w:type="paragraph" w:styleId="af5">
    <w:name w:val="annotation subject"/>
    <w:basedOn w:val="af3"/>
    <w:next w:val="af3"/>
    <w:link w:val="af6"/>
    <w:rsid w:val="008D787D"/>
    <w:rPr>
      <w:b/>
      <w:bCs/>
    </w:rPr>
  </w:style>
  <w:style w:type="character" w:customStyle="1" w:styleId="af6">
    <w:name w:val="Тема примечания Знак"/>
    <w:basedOn w:val="af4"/>
    <w:link w:val="af5"/>
    <w:rsid w:val="008D787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5463">
      <w:marLeft w:val="0"/>
      <w:marRight w:val="0"/>
      <w:marTop w:val="0"/>
      <w:marBottom w:val="0"/>
      <w:divBdr>
        <w:top w:val="none" w:sz="0" w:space="0" w:color="auto"/>
        <w:left w:val="none" w:sz="0" w:space="0" w:color="auto"/>
        <w:bottom w:val="none" w:sz="0" w:space="0" w:color="auto"/>
        <w:right w:val="none" w:sz="0" w:space="0" w:color="auto"/>
      </w:divBdr>
    </w:div>
    <w:div w:id="1947074876">
      <w:marLeft w:val="0"/>
      <w:marRight w:val="0"/>
      <w:marTop w:val="0"/>
      <w:marBottom w:val="0"/>
      <w:divBdr>
        <w:top w:val="none" w:sz="0" w:space="0" w:color="auto"/>
        <w:left w:val="none" w:sz="0" w:space="0" w:color="auto"/>
        <w:bottom w:val="none" w:sz="0" w:space="0" w:color="auto"/>
        <w:right w:val="none" w:sz="0" w:space="0" w:color="auto"/>
      </w:divBdr>
    </w:div>
    <w:div w:id="2090930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CB6C6-998C-4441-BB3E-27FFDE13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9</Pages>
  <Words>3542</Words>
  <Characters>20195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27 декабря 2007 года № 1301 Об утверждении Правил осуществления государств</vt:lpstr>
    </vt:vector>
  </TitlesOfParts>
  <Company/>
  <LinksUpToDate>false</LinksUpToDate>
  <CharactersWithSpaces>23690</CharactersWithSpaces>
  <SharedDoc>false</SharedDoc>
  <HLinks>
    <vt:vector size="90" baseType="variant">
      <vt:variant>
        <vt:i4>5701726</vt:i4>
      </vt:variant>
      <vt:variant>
        <vt:i4>42</vt:i4>
      </vt:variant>
      <vt:variant>
        <vt:i4>0</vt:i4>
      </vt:variant>
      <vt:variant>
        <vt:i4>5</vt:i4>
      </vt:variant>
      <vt:variant>
        <vt:lpwstr>jl:30153248.100 </vt:lpwstr>
      </vt:variant>
      <vt:variant>
        <vt:lpwstr/>
      </vt:variant>
      <vt:variant>
        <vt:i4>5701726</vt:i4>
      </vt:variant>
      <vt:variant>
        <vt:i4>39</vt:i4>
      </vt:variant>
      <vt:variant>
        <vt:i4>0</vt:i4>
      </vt:variant>
      <vt:variant>
        <vt:i4>5</vt:i4>
      </vt:variant>
      <vt:variant>
        <vt:lpwstr>jl:30153248.100 </vt:lpwstr>
      </vt:variant>
      <vt:variant>
        <vt:lpwstr/>
      </vt:variant>
      <vt:variant>
        <vt:i4>5701726</vt:i4>
      </vt:variant>
      <vt:variant>
        <vt:i4>36</vt:i4>
      </vt:variant>
      <vt:variant>
        <vt:i4>0</vt:i4>
      </vt:variant>
      <vt:variant>
        <vt:i4>5</vt:i4>
      </vt:variant>
      <vt:variant>
        <vt:lpwstr>jl:30153248.100 </vt:lpwstr>
      </vt:variant>
      <vt:variant>
        <vt:lpwstr/>
      </vt:variant>
      <vt:variant>
        <vt:i4>5701726</vt:i4>
      </vt:variant>
      <vt:variant>
        <vt:i4>33</vt:i4>
      </vt:variant>
      <vt:variant>
        <vt:i4>0</vt:i4>
      </vt:variant>
      <vt:variant>
        <vt:i4>5</vt:i4>
      </vt:variant>
      <vt:variant>
        <vt:lpwstr>jl:30153248.100 </vt:lpwstr>
      </vt:variant>
      <vt:variant>
        <vt:lpwstr/>
      </vt:variant>
      <vt:variant>
        <vt:i4>5701726</vt:i4>
      </vt:variant>
      <vt:variant>
        <vt:i4>30</vt:i4>
      </vt:variant>
      <vt:variant>
        <vt:i4>0</vt:i4>
      </vt:variant>
      <vt:variant>
        <vt:i4>5</vt:i4>
      </vt:variant>
      <vt:variant>
        <vt:lpwstr>jl:30153248.100 </vt:lpwstr>
      </vt:variant>
      <vt:variant>
        <vt:lpwstr/>
      </vt:variant>
      <vt:variant>
        <vt:i4>5701726</vt:i4>
      </vt:variant>
      <vt:variant>
        <vt:i4>27</vt:i4>
      </vt:variant>
      <vt:variant>
        <vt:i4>0</vt:i4>
      </vt:variant>
      <vt:variant>
        <vt:i4>5</vt:i4>
      </vt:variant>
      <vt:variant>
        <vt:lpwstr>jl:30153248.100 </vt:lpwstr>
      </vt:variant>
      <vt:variant>
        <vt:lpwstr/>
      </vt:variant>
      <vt:variant>
        <vt:i4>5701726</vt:i4>
      </vt:variant>
      <vt:variant>
        <vt:i4>24</vt:i4>
      </vt:variant>
      <vt:variant>
        <vt:i4>0</vt:i4>
      </vt:variant>
      <vt:variant>
        <vt:i4>5</vt:i4>
      </vt:variant>
      <vt:variant>
        <vt:lpwstr>jl:30153248.100 </vt:lpwstr>
      </vt:variant>
      <vt:variant>
        <vt:lpwstr/>
      </vt:variant>
      <vt:variant>
        <vt:i4>7864447</vt:i4>
      </vt:variant>
      <vt:variant>
        <vt:i4>21</vt:i4>
      </vt:variant>
      <vt:variant>
        <vt:i4>0</vt:i4>
      </vt:variant>
      <vt:variant>
        <vt:i4>5</vt:i4>
      </vt:variant>
      <vt:variant>
        <vt:lpwstr>jl:1006061.410000 </vt:lpwstr>
      </vt:variant>
      <vt:variant>
        <vt:lpwstr/>
      </vt:variant>
      <vt:variant>
        <vt:i4>7864447</vt:i4>
      </vt:variant>
      <vt:variant>
        <vt:i4>18</vt:i4>
      </vt:variant>
      <vt:variant>
        <vt:i4>0</vt:i4>
      </vt:variant>
      <vt:variant>
        <vt:i4>5</vt:i4>
      </vt:variant>
      <vt:variant>
        <vt:lpwstr>jl:1006061.410000 </vt:lpwstr>
      </vt:variant>
      <vt:variant>
        <vt:lpwstr/>
      </vt:variant>
      <vt:variant>
        <vt:i4>5701726</vt:i4>
      </vt:variant>
      <vt:variant>
        <vt:i4>15</vt:i4>
      </vt:variant>
      <vt:variant>
        <vt:i4>0</vt:i4>
      </vt:variant>
      <vt:variant>
        <vt:i4>5</vt:i4>
      </vt:variant>
      <vt:variant>
        <vt:lpwstr>jl:30153248.100 </vt:lpwstr>
      </vt:variant>
      <vt:variant>
        <vt:lpwstr/>
      </vt:variant>
      <vt:variant>
        <vt:i4>524354</vt:i4>
      </vt:variant>
      <vt:variant>
        <vt:i4>12</vt:i4>
      </vt:variant>
      <vt:variant>
        <vt:i4>0</vt:i4>
      </vt:variant>
      <vt:variant>
        <vt:i4>5</vt:i4>
      </vt:variant>
      <vt:variant>
        <vt:lpwstr>http://www.bankastana.kz/</vt:lpwstr>
      </vt:variant>
      <vt:variant>
        <vt:lpwstr/>
      </vt:variant>
      <vt:variant>
        <vt:i4>524354</vt:i4>
      </vt:variant>
      <vt:variant>
        <vt:i4>9</vt:i4>
      </vt:variant>
      <vt:variant>
        <vt:i4>0</vt:i4>
      </vt:variant>
      <vt:variant>
        <vt:i4>5</vt:i4>
      </vt:variant>
      <vt:variant>
        <vt:lpwstr>http://www.bankastana.kz/</vt:lpwstr>
      </vt:variant>
      <vt:variant>
        <vt:lpwstr/>
      </vt:variant>
      <vt:variant>
        <vt:i4>5701726</vt:i4>
      </vt:variant>
      <vt:variant>
        <vt:i4>6</vt:i4>
      </vt:variant>
      <vt:variant>
        <vt:i4>0</vt:i4>
      </vt:variant>
      <vt:variant>
        <vt:i4>5</vt:i4>
      </vt:variant>
      <vt:variant>
        <vt:lpwstr>jl:30153248.100 </vt:lpwstr>
      </vt:variant>
      <vt:variant>
        <vt:lpwstr/>
      </vt:variant>
      <vt:variant>
        <vt:i4>524354</vt:i4>
      </vt:variant>
      <vt:variant>
        <vt:i4>3</vt:i4>
      </vt:variant>
      <vt:variant>
        <vt:i4>0</vt:i4>
      </vt:variant>
      <vt:variant>
        <vt:i4>5</vt:i4>
      </vt:variant>
      <vt:variant>
        <vt:lpwstr>http://www.bankastana.kz/</vt:lpwstr>
      </vt:variant>
      <vt:variant>
        <vt:lpwstr/>
      </vt:variant>
      <vt:variant>
        <vt:i4>6029390</vt:i4>
      </vt:variant>
      <vt:variant>
        <vt:i4>0</vt:i4>
      </vt:variant>
      <vt:variant>
        <vt:i4>0</vt:i4>
      </vt:variant>
      <vt:variant>
        <vt:i4>5</vt:i4>
      </vt:variant>
      <vt:variant>
        <vt:lpwstr>jl:1006061.0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27 декабря 2007 года № 1301 Об утверждении Правил осуществления государств</dc:title>
  <dc:subject/>
  <dc:creator>abolin</dc:creator>
  <cp:keywords/>
  <dc:description/>
  <cp:lastModifiedBy>Ботагоз Чокайбаева</cp:lastModifiedBy>
  <cp:revision>98</cp:revision>
  <cp:lastPrinted>2022-08-10T07:11:00Z</cp:lastPrinted>
  <dcterms:created xsi:type="dcterms:W3CDTF">2022-02-20T09:23:00Z</dcterms:created>
  <dcterms:modified xsi:type="dcterms:W3CDTF">2025-09-03T03:56:00Z</dcterms:modified>
</cp:coreProperties>
</file>